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F6D" w:rsidRPr="00EA1EEE" w:rsidRDefault="00EF4F6D" w:rsidP="00A71B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4F6D" w:rsidRPr="00EA1EEE" w:rsidRDefault="00EF4F6D" w:rsidP="00EF4F6D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110"/>
        <w:tblpPr w:leftFromText="180" w:rightFromText="180" w:vertAnchor="text" w:horzAnchor="page" w:tblpX="6541" w:tblpY="-18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5210"/>
      </w:tblGrid>
      <w:tr w:rsidR="00001C91" w:rsidRPr="00001C91" w:rsidTr="00001C91">
        <w:trPr>
          <w:trHeight w:val="2270"/>
        </w:trPr>
        <w:tc>
          <w:tcPr>
            <w:tcW w:w="5210" w:type="dxa"/>
          </w:tcPr>
          <w:p w:rsidR="00001C91" w:rsidRPr="00001C91" w:rsidRDefault="00001C91" w:rsidP="00001C91">
            <w:pPr>
              <w:spacing w:after="200" w:line="276" w:lineRule="auto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  <w:r w:rsidRPr="00001C91"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  <w:t xml:space="preserve">Приложение №  1 к основной образовательной  программе основного общего  образования МБОУ </w:t>
            </w:r>
            <w:r w:rsidR="00B40BF0"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  <w:t>«Паратунская СШ»</w:t>
            </w:r>
            <w:r w:rsidR="002F211A"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  <w:t xml:space="preserve"> (утверждено приказом № </w:t>
            </w:r>
            <w:r w:rsidR="00B40BF0"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  <w:t>214</w:t>
            </w:r>
            <w:r w:rsidRPr="00001C91"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  <w:t xml:space="preserve"> от 2</w:t>
            </w:r>
            <w:r w:rsidR="00B40BF0"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  <w:t>8</w:t>
            </w:r>
            <w:r w:rsidRPr="00001C91"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  <w:t>.08.202</w:t>
            </w:r>
            <w:r w:rsidR="00B40BF0"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  <w:t>3</w:t>
            </w:r>
            <w:r w:rsidRPr="00001C91"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  <w:t>)</w:t>
            </w:r>
          </w:p>
          <w:p w:rsidR="00001C91" w:rsidRPr="00001C91" w:rsidRDefault="00001C91" w:rsidP="00001C91">
            <w:pPr>
              <w:spacing w:after="200" w:line="276" w:lineRule="auto"/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001C91" w:rsidRPr="00001C91" w:rsidRDefault="00001C91" w:rsidP="00001C91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C91" w:rsidRPr="00001C91" w:rsidRDefault="00001C91" w:rsidP="00001C91">
      <w:pPr>
        <w:autoSpaceDE w:val="0"/>
        <w:autoSpaceDN w:val="0"/>
        <w:adjustRightInd w:val="0"/>
        <w:spacing w:after="0" w:line="240" w:lineRule="auto"/>
        <w:ind w:firstLine="72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01C91" w:rsidRPr="00001C91" w:rsidRDefault="00001C91" w:rsidP="0000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1C91" w:rsidRPr="00001C91" w:rsidRDefault="00001C91" w:rsidP="0000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</w:pPr>
    </w:p>
    <w:p w:rsidR="00001C91" w:rsidRPr="00001C91" w:rsidRDefault="00001C91" w:rsidP="00001C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E570B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tbl>
      <w:tblPr>
        <w:tblStyle w:val="110"/>
        <w:tblW w:w="0" w:type="auto"/>
        <w:tblInd w:w="604" w:type="dxa"/>
        <w:tblLook w:val="04A0"/>
      </w:tblPr>
      <w:tblGrid>
        <w:gridCol w:w="9571"/>
      </w:tblGrid>
      <w:tr w:rsidR="00001C91" w:rsidRPr="00001C91" w:rsidTr="00001C91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001C91" w:rsidRPr="00001C91" w:rsidRDefault="00001C91" w:rsidP="00001C91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</w:pPr>
            <w:r w:rsidRPr="00001C91">
              <w:rPr>
                <w:rFonts w:ascii="Liberation Serif" w:eastAsia="Calibri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Рабочая программа</w:t>
            </w:r>
          </w:p>
          <w:p w:rsidR="00001C91" w:rsidRPr="00001C91" w:rsidRDefault="00001C91" w:rsidP="00001C91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по учебному предмету «Изобразительное искусство</w:t>
            </w:r>
            <w:r w:rsidRPr="00001C91">
              <w:rPr>
                <w:rFonts w:ascii="Liberation Serif" w:eastAsia="Calibri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»</w:t>
            </w:r>
          </w:p>
          <w:p w:rsidR="00001C91" w:rsidRPr="00001C91" w:rsidRDefault="00001C91" w:rsidP="00001C91">
            <w:pPr>
              <w:spacing w:after="200" w:line="276" w:lineRule="auto"/>
              <w:jc w:val="center"/>
              <w:rPr>
                <w:rFonts w:ascii="Liberation Serif" w:eastAsia="Calibri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</w:pPr>
            <w:r>
              <w:rPr>
                <w:rFonts w:ascii="Liberation Serif" w:eastAsia="Calibri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>для 5-8</w:t>
            </w:r>
            <w:r w:rsidRPr="00001C91">
              <w:rPr>
                <w:rFonts w:ascii="Liberation Serif" w:eastAsia="Calibri" w:hAnsi="Liberation Serif" w:cs="Liberation Serif"/>
                <w:color w:val="000000"/>
                <w:spacing w:val="-5"/>
                <w:sz w:val="72"/>
                <w:szCs w:val="72"/>
                <w:lang w:eastAsia="ru-RU"/>
              </w:rPr>
              <w:t xml:space="preserve"> классов</w:t>
            </w:r>
          </w:p>
          <w:p w:rsidR="00001C91" w:rsidRPr="00001C91" w:rsidRDefault="00001C91" w:rsidP="00001C91">
            <w:pPr>
              <w:spacing w:after="200" w:line="276" w:lineRule="auto"/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</w:p>
          <w:p w:rsidR="00001C91" w:rsidRPr="00001C91" w:rsidRDefault="00001C91" w:rsidP="00001C91">
            <w:pPr>
              <w:spacing w:after="200" w:line="276" w:lineRule="auto"/>
              <w:jc w:val="right"/>
              <w:rPr>
                <w:rFonts w:ascii="Liberation Serif" w:eastAsia="Calibri" w:hAnsi="Liberation Serif" w:cs="Liberation Serif"/>
                <w:color w:val="000000"/>
                <w:spacing w:val="-5"/>
                <w:sz w:val="28"/>
                <w:szCs w:val="28"/>
                <w:lang w:eastAsia="ru-RU"/>
              </w:rPr>
            </w:pPr>
          </w:p>
        </w:tc>
      </w:tr>
    </w:tbl>
    <w:p w:rsidR="00001C91" w:rsidRPr="00001C91" w:rsidRDefault="00001C91" w:rsidP="00001C91">
      <w:pPr>
        <w:shd w:val="clear" w:color="auto" w:fill="FFFFFF"/>
        <w:spacing w:after="0" w:line="240" w:lineRule="auto"/>
        <w:jc w:val="right"/>
        <w:rPr>
          <w:rFonts w:ascii="Liberation Serif" w:eastAsia="Times New Roman" w:hAnsi="Liberation Serif" w:cs="Liberation Serif"/>
          <w:color w:val="000000"/>
          <w:spacing w:val="-5"/>
          <w:sz w:val="28"/>
          <w:szCs w:val="28"/>
          <w:lang w:eastAsia="ru-RU"/>
        </w:rPr>
      </w:pPr>
    </w:p>
    <w:p w:rsidR="00001C91" w:rsidRPr="00001C91" w:rsidRDefault="00001C91" w:rsidP="00001C91">
      <w:pPr>
        <w:spacing w:after="200" w:line="276" w:lineRule="auto"/>
        <w:jc w:val="center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001C91" w:rsidRDefault="00001C91" w:rsidP="00001C91">
      <w:pPr>
        <w:spacing w:after="200" w:line="276" w:lineRule="auto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A47B16" w:rsidRDefault="00A47B16" w:rsidP="00001C91">
      <w:pPr>
        <w:spacing w:after="200" w:line="276" w:lineRule="auto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A47B16" w:rsidRPr="00001C91" w:rsidRDefault="00A47B16" w:rsidP="00001C91">
      <w:pPr>
        <w:spacing w:after="200" w:line="276" w:lineRule="auto"/>
        <w:rPr>
          <w:rFonts w:ascii="Liberation Serif" w:eastAsia="Times New Roman" w:hAnsi="Liberation Serif" w:cs="Liberation Serif"/>
          <w:color w:val="000000"/>
          <w:spacing w:val="-3"/>
          <w:sz w:val="28"/>
          <w:szCs w:val="28"/>
          <w:lang w:eastAsia="ru-RU"/>
        </w:rPr>
      </w:pPr>
    </w:p>
    <w:p w:rsidR="00001C91" w:rsidRPr="00001C91" w:rsidRDefault="00001C91" w:rsidP="00001C91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</w:p>
    <w:p w:rsidR="00001C91" w:rsidRPr="000E570B" w:rsidRDefault="00001C91" w:rsidP="00001C91">
      <w:pPr>
        <w:spacing w:after="200" w:line="276" w:lineRule="auto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 xml:space="preserve">Рабочая программа по изобразительному искусству 5-8 классов является приложением основной образовательной программы основного общего образования МБОУ </w:t>
      </w:r>
      <w:r w:rsidR="00B40BF0">
        <w:rPr>
          <w:rFonts w:ascii="Liberation Serif" w:eastAsia="Calibri" w:hAnsi="Liberation Serif" w:cs="Liberation Serif"/>
          <w:sz w:val="24"/>
          <w:szCs w:val="24"/>
          <w:lang w:eastAsia="ru-RU"/>
        </w:rPr>
        <w:t>«Паратунская СШ»</w:t>
      </w:r>
      <w:r w:rsidRPr="000E570B">
        <w:rPr>
          <w:rFonts w:ascii="Liberation Serif" w:eastAsia="Calibri" w:hAnsi="Liberation Serif" w:cs="Liberation Serif"/>
          <w:sz w:val="24"/>
          <w:szCs w:val="24"/>
          <w:lang w:eastAsia="ru-RU"/>
        </w:rPr>
        <w:t>.</w:t>
      </w:r>
    </w:p>
    <w:p w:rsidR="00DB5F34" w:rsidRPr="00B40BF0" w:rsidRDefault="00001C91" w:rsidP="00DB5F34">
      <w:pPr>
        <w:numPr>
          <w:ilvl w:val="0"/>
          <w:numId w:val="21"/>
        </w:numPr>
        <w:spacing w:after="0" w:line="276" w:lineRule="auto"/>
        <w:contextualSpacing/>
        <w:jc w:val="both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0E570B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Планируемые результаты освоения учебного предмета, курса </w:t>
      </w:r>
    </w:p>
    <w:p w:rsidR="008B0E11" w:rsidRPr="000E570B" w:rsidRDefault="008B0E11" w:rsidP="00DB5F34">
      <w:pPr>
        <w:pStyle w:val="ac"/>
        <w:rPr>
          <w:rFonts w:ascii="Liberation Serif" w:hAnsi="Liberation Serif" w:cs="Liberation Serif"/>
        </w:rPr>
      </w:pPr>
      <w:r w:rsidRPr="000E570B">
        <w:rPr>
          <w:rFonts w:ascii="Liberation Serif" w:hAnsi="Liberation Serif" w:cs="Liberation Serif"/>
        </w:rPr>
        <w:t>В соответствии с требованиями к результатам освоения основной образовательной программы общего образования Федерального госуда</w:t>
      </w:r>
      <w:r w:rsidRPr="000E570B">
        <w:rPr>
          <w:rFonts w:ascii="Liberation Serif" w:hAnsi="Liberation Serif" w:cs="Liberation Serif"/>
        </w:rPr>
        <w:softHyphen/>
        <w:t>рственного образовательного стандарта обучение на занятиях по изоб</w:t>
      </w:r>
      <w:r w:rsidRPr="000E570B">
        <w:rPr>
          <w:rFonts w:ascii="Liberation Serif" w:hAnsi="Liberation Serif" w:cs="Liberation Serif"/>
        </w:rPr>
        <w:softHyphen/>
        <w:t>разительному искусству направлено на достижение учащимися лично</w:t>
      </w:r>
      <w:r w:rsidRPr="000E570B">
        <w:rPr>
          <w:rFonts w:ascii="Liberation Serif" w:hAnsi="Liberation Serif" w:cs="Liberation Serif"/>
        </w:rPr>
        <w:softHyphen/>
        <w:t>стных, метапредметных и предметных результатов.</w:t>
      </w:r>
    </w:p>
    <w:p w:rsidR="008B0E11" w:rsidRPr="000E570B" w:rsidRDefault="008B0E11" w:rsidP="00DB5F34">
      <w:pPr>
        <w:shd w:val="clear" w:color="auto" w:fill="FFFFFF"/>
        <w:spacing w:after="0" w:line="240" w:lineRule="auto"/>
        <w:ind w:firstLine="567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Личностные результаты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отражаются в индивидуальных качествен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ных свойствах учащихся, которые они должны приобрести в процессе освоения учебного предмета «Изобразительное искусство»:</w:t>
      </w:r>
    </w:p>
    <w:p w:rsidR="008B0E11" w:rsidRPr="000E570B" w:rsidRDefault="008B0E11" w:rsidP="00DB5F34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ние своей этнической принадлежности, знание культуры своего на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4F5F12" w:rsidRDefault="008B0E11" w:rsidP="004F5F1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</w:t>
      </w:r>
    </w:p>
    <w:p w:rsidR="004F5F12" w:rsidRDefault="008B0E11" w:rsidP="004F5F1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формирование целостного мировоззрения, учитывающего культур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ное, языковое, духовное многообразие современного мира;</w:t>
      </w:r>
    </w:p>
    <w:p w:rsidR="004F5F12" w:rsidRDefault="008B0E11" w:rsidP="004F5F1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формирование осознанного, уважительного и доброжелательного от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ношения к другому человеку, его мнению, мировоззрению, культу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4F5F12" w:rsidRDefault="008B0E11" w:rsidP="004F5F1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развитие морального сознания и компетентности в решении мо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ветственного отношения к собственным поступкам;</w:t>
      </w:r>
    </w:p>
    <w:p w:rsidR="004F5F12" w:rsidRDefault="008B0E11" w:rsidP="004F5F1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формирование коммуникативной компетентности в общении и со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трудничестве со сверстниками, взрослыми в процессе образователь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ной, творческой деятельности;</w:t>
      </w:r>
    </w:p>
    <w:p w:rsidR="004F5F12" w:rsidRDefault="008B0E11" w:rsidP="004F5F1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B0E11" w:rsidRPr="004F5F12" w:rsidRDefault="008B0E11" w:rsidP="004F5F12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ческого характера.</w:t>
      </w:r>
    </w:p>
    <w:p w:rsidR="004F5F12" w:rsidRDefault="008B0E11" w:rsidP="004F5F12">
      <w:pPr>
        <w:shd w:val="clear" w:color="auto" w:fill="FFFFFF"/>
        <w:spacing w:before="5" w:after="0" w:line="240" w:lineRule="auto"/>
        <w:ind w:right="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Метапредметныерезультаты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характеризуют уровень сформиро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ванности универсальных способностей учащихся, проявляющихся в познавательной и практической творческой деятельности:</w:t>
      </w:r>
    </w:p>
    <w:p w:rsidR="004F5F12" w:rsidRDefault="008B0E11" w:rsidP="004F5F12">
      <w:pPr>
        <w:pStyle w:val="a3"/>
        <w:numPr>
          <w:ilvl w:val="0"/>
          <w:numId w:val="3"/>
        </w:numPr>
        <w:shd w:val="clear" w:color="auto" w:fill="FFFFFF"/>
        <w:spacing w:before="5" w:after="0" w:line="240" w:lineRule="auto"/>
        <w:ind w:right="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ятельности, развивать мотивы и интересы своей познавательной де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ятельности;</w:t>
      </w:r>
    </w:p>
    <w:p w:rsidR="008B0E11" w:rsidRPr="004F5F12" w:rsidRDefault="008B0E11" w:rsidP="004F5F12">
      <w:pPr>
        <w:pStyle w:val="a3"/>
        <w:numPr>
          <w:ilvl w:val="0"/>
          <w:numId w:val="3"/>
        </w:numPr>
        <w:shd w:val="clear" w:color="auto" w:fill="FFFFFF"/>
        <w:spacing w:before="5" w:after="0" w:line="240" w:lineRule="auto"/>
        <w:ind w:right="10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B0E11" w:rsidRPr="000E570B" w:rsidRDefault="008B0E11" w:rsidP="008B0E11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29" w:after="0" w:line="276" w:lineRule="auto"/>
        <w:ind w:right="14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ствии с изменяющейся ситуацией;</w:t>
      </w:r>
    </w:p>
    <w:p w:rsidR="008B0E11" w:rsidRPr="000E570B" w:rsidRDefault="008B0E11" w:rsidP="008B0E11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34" w:after="0" w:line="276" w:lineRule="auto"/>
        <w:ind w:right="2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8B0E11" w:rsidRPr="000E570B" w:rsidRDefault="008B0E11" w:rsidP="008B0E11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29" w:after="0" w:line="276" w:lineRule="auto"/>
        <w:ind w:right="24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B0E11" w:rsidRPr="000E570B" w:rsidRDefault="008B0E11" w:rsidP="008B0E11">
      <w:pPr>
        <w:numPr>
          <w:ilvl w:val="0"/>
          <w:numId w:val="3"/>
        </w:numPr>
        <w:shd w:val="clear" w:color="auto" w:fill="FFFFFF"/>
        <w:tabs>
          <w:tab w:val="left" w:pos="274"/>
        </w:tabs>
        <w:spacing w:before="34" w:after="0" w:line="276" w:lineRule="auto"/>
        <w:ind w:right="24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умение организовывать учебное сотрудничество и совместную дея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 xml:space="preserve">тельность с учителем и сверстниками; работать индивидуально и в группе: находить общее решение и разрешать 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lastRenderedPageBreak/>
        <w:t>конфликты на осно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ве согласования позиций и учета интересов; формулировать, аргу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ментировать и отстаивать свое мнение.</w:t>
      </w:r>
    </w:p>
    <w:p w:rsidR="008B0E11" w:rsidRPr="000E570B" w:rsidRDefault="008B0E11" w:rsidP="004F5F12">
      <w:pPr>
        <w:shd w:val="clear" w:color="auto" w:fill="FFFFFF"/>
        <w:spacing w:after="0" w:line="240" w:lineRule="auto"/>
        <w:ind w:right="2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  <w:t>Предметные результаты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характеризуют опыт учащихся в художе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ственно-творческой деятельности, который приобретается и закрепля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ется в процессе освоения учебного предмета:</w:t>
      </w:r>
    </w:p>
    <w:p w:rsidR="008B0E11" w:rsidRPr="004F5F12" w:rsidRDefault="008B0E11" w:rsidP="004F5F12">
      <w:pPr>
        <w:pStyle w:val="a3"/>
        <w:numPr>
          <w:ilvl w:val="0"/>
          <w:numId w:val="27"/>
        </w:numPr>
        <w:shd w:val="clear" w:color="auto" w:fill="FFFFFF"/>
        <w:tabs>
          <w:tab w:val="left" w:pos="274"/>
        </w:tabs>
        <w:spacing w:before="34" w:after="0" w:line="276" w:lineRule="auto"/>
        <w:ind w:right="24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ти, ассоциативного мышления, художественного вкуса и творческо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го воображения;</w:t>
      </w:r>
    </w:p>
    <w:p w:rsidR="008B0E11" w:rsidRPr="000E570B" w:rsidRDefault="008B0E11" w:rsidP="008B0E11">
      <w:pPr>
        <w:numPr>
          <w:ilvl w:val="0"/>
          <w:numId w:val="3"/>
        </w:numPr>
        <w:shd w:val="clear" w:color="auto" w:fill="FFFFFF"/>
        <w:spacing w:before="19" w:after="0" w:line="276" w:lineRule="auto"/>
        <w:ind w:right="43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развитие визуально-пространственного мышления как формы эмо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ционально-ценностного освоения мира, самовыражения и ориента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ции в художественном и нравственном пространстве культуры;</w:t>
      </w:r>
    </w:p>
    <w:p w:rsidR="008B0E11" w:rsidRPr="000E570B" w:rsidRDefault="008B0E11" w:rsidP="008B0E11">
      <w:pPr>
        <w:numPr>
          <w:ilvl w:val="0"/>
          <w:numId w:val="3"/>
        </w:numPr>
        <w:shd w:val="clear" w:color="auto" w:fill="FFFFFF"/>
        <w:tabs>
          <w:tab w:val="left" w:pos="259"/>
          <w:tab w:val="left" w:pos="5059"/>
        </w:tabs>
        <w:spacing w:before="19" w:after="0" w:line="276" w:lineRule="auto"/>
        <w:ind w:right="38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освоение художественной культуры во всем многообразии ее видов, жанров и стилей как материального выражения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ab/>
        <w:t>духовных цен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ностей, воплощенных в пространственных формах (фольклорное ху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дожественное творчество разных народов, классические произведе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ния отечественного и зарубежного искусства, искусство современ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ности);</w:t>
      </w:r>
    </w:p>
    <w:p w:rsidR="008B0E11" w:rsidRPr="000E570B" w:rsidRDefault="008B0E11" w:rsidP="008B0E11">
      <w:pPr>
        <w:numPr>
          <w:ilvl w:val="0"/>
          <w:numId w:val="3"/>
        </w:numPr>
        <w:shd w:val="clear" w:color="auto" w:fill="FFFFFF"/>
        <w:spacing w:before="10" w:after="0" w:line="276" w:lineRule="auto"/>
        <w:ind w:right="24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воспитание уважения к истории культуры своего Отечества, выра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женной в архитектуре, изобразительном искусстве, в национальных образах предметно-материальной и пространственной среды, в по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нимании красоты человека;</w:t>
      </w:r>
    </w:p>
    <w:p w:rsidR="008B0E11" w:rsidRPr="000E570B" w:rsidRDefault="008B0E11" w:rsidP="008B0E11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9" w:after="0" w:line="276" w:lineRule="auto"/>
        <w:ind w:right="1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приобретение опыта создания художественного образа в разных ви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дах и жанрах визуально-пространственных искусств: изобразитель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8B0E11" w:rsidRPr="000E570B" w:rsidRDefault="008B0E11" w:rsidP="008B0E11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9" w:after="0" w:line="276" w:lineRule="auto"/>
        <w:ind w:right="14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приобретение опыта работы различными художественными матери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алами и в разных техниках в различных видах визуально-простран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ственных искусств, в специфических формах художественной дея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тельности, в том числе базирующихся на ИКТ (цифровая фотогра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фия, видеозапись, компьютерная графика, мультипликация и анимация);</w:t>
      </w:r>
    </w:p>
    <w:p w:rsidR="008B0E11" w:rsidRPr="004F5F12" w:rsidRDefault="008B0E11" w:rsidP="004F5F12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5" w:after="0" w:line="240" w:lineRule="auto"/>
        <w:ind w:right="10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развитие потребности в общении с произведениями изобразитель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ного искусства, освоение практических умений и навыков вос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>приятия, интерпретации и оценки произведений искусства; фор</w:t>
      </w:r>
      <w:r w:rsidRPr="000E570B">
        <w:rPr>
          <w:rFonts w:ascii="Liberation Serif" w:eastAsia="Times New Roman" w:hAnsi="Liberation Serif" w:cs="Liberation Serif"/>
          <w:sz w:val="24"/>
          <w:szCs w:val="24"/>
          <w:lang w:eastAsia="ru-RU"/>
        </w:rPr>
        <w:softHyphen/>
        <w:t xml:space="preserve">мирование активного отношения к традициям </w:t>
      </w: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художественной культуры как смысловой, эстетической и личностно-значимой ценности;</w:t>
      </w:r>
    </w:p>
    <w:p w:rsidR="008B0E11" w:rsidRPr="004F5F12" w:rsidRDefault="008B0E11" w:rsidP="004F5F12">
      <w:pPr>
        <w:numPr>
          <w:ilvl w:val="0"/>
          <w:numId w:val="3"/>
        </w:numPr>
        <w:shd w:val="clear" w:color="auto" w:fill="FFFFFF"/>
        <w:spacing w:before="10" w:after="0" w:line="240" w:lineRule="auto"/>
        <w:ind w:right="14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в осознание значения искусства и творчества в личной и культурной самоидентификации личности;</w:t>
      </w:r>
    </w:p>
    <w:p w:rsidR="008B0E11" w:rsidRPr="004F5F12" w:rsidRDefault="008B0E11" w:rsidP="004F5F12">
      <w:pPr>
        <w:numPr>
          <w:ilvl w:val="0"/>
          <w:numId w:val="3"/>
        </w:numPr>
        <w:shd w:val="clear" w:color="auto" w:fill="FFFFFF"/>
        <w:tabs>
          <w:tab w:val="left" w:pos="259"/>
        </w:tabs>
        <w:spacing w:before="14" w:after="0" w:line="240" w:lineRule="auto"/>
        <w:ind w:right="19"/>
        <w:contextualSpacing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4F5F12">
        <w:rPr>
          <w:rFonts w:ascii="Liberation Serif" w:eastAsia="Times New Roman" w:hAnsi="Liberation Serif" w:cs="Liberation Serif"/>
          <w:sz w:val="24"/>
          <w:szCs w:val="24"/>
          <w:lang w:eastAsia="ru-RU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4F5F12" w:rsidRPr="004F5F12" w:rsidRDefault="004F5F12" w:rsidP="004F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F5F12">
        <w:rPr>
          <w:rFonts w:ascii="Liberation Serif" w:hAnsi="Liberation Serif" w:cs="Liberation Serif"/>
          <w:b/>
          <w:bCs/>
          <w:sz w:val="24"/>
          <w:szCs w:val="24"/>
        </w:rPr>
        <w:t>Выпускник научится: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 xml:space="preserve">раскрывать смысл народных праздников и обрядов и их отражение в народном искусстве и в современной жизни; 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эскизы декоративного убранства русской избы;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цветовую композицию внутреннего убранства избы;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определять специфику образного языка декоративно-прикладного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самостоятельные варианты орнаментального построения вышивки с опорой на народные традиции;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эскизы народного праздничного костюма, его отдельных элементов в цветовом решении;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lastRenderedPageBreak/>
        <w:t>умело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выстраивать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владеть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распознавать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основы народного орнамента; создавать орнаменты на основе народных традиций;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виды и материалы декоративно-прикладного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национальные особенности русского орнамента и орнаментов других народов России;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находить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и характеризовать несколько народных художественных промыслов России;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называть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классифицировать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объяснять разницу между предметом изображения, сюжетом и содержанием изображения;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композиционным навыкам работы, чувству ритма, работе с различными художественными материалами;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образы, используя все выразительные возможности художественных материалов;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простым навыкам изображения с помощью пятна и тональных отношений;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навыку плоскостного силуэтного изображения обычных, простых предметов (кухонная утварь);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изображать сложную форму предмета (силуэт) как соотношение простых геометрических фигур, соблюдая их пропорции;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линейные изображения геометрических тел и натюрморт с натуры из геометрических тел;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строить изображения простых предметов по правилам линейной перспективы;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передавать с помощью света характер формы и эмоциональное напряжение в композиции натюрморта;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творческому опыту выполнения графического натюрморта и гравюры наклейками на картоне;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выражать цветом в натюрморте собственное настроение и переживания;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рассуждать о разных способах передачи перспективы в изобразительном искусстве как выражении различных мировоззренческих смыслов;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применять перспективу в практической творческой работе;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навыкам изображения перспективных сокращений в зарисовках наблюдаемого;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навыкам изображения уходящего вдаль пространства, применяя правила линейной и воздушной перспективы;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видеть, наблюдать и эстетически переживать изменчивость цветового состояния и настроения в природе;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навыкам создания пейзажных зарисовок;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и характеризовать понятия: пространство, ракурс, воздушная перспектива;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lastRenderedPageBreak/>
        <w:t>пользоваться правилами работы на пленэре;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использовать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навыкам композиции, наблюдательной перспективы и ритмической организации плоскости изображения;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определять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пользоваться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и характеризовать понятия: эпический пейзаж, романтический пейзаж, пейзаж настроения, пленэр, импрессионизм;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и характеризовать виды портрета;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понимать и характеризовать основы изображения головы человека;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пользоваться навыками работы с доступными скульптурными материалами;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видеть конструктивную форму предмета, владеть первичными навыками плоского и объемного изображения предмета и группы предметов;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использовать графические материалы в работе над портретом;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использовать образные возможности освещения в портрете;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пользоваться правилами схематического построения головы человека в рисунке;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называть имена выдающихся русских и зарубежных художников - портретистов и определять их произведения;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навыкам передачи в плоскостном изображении простых движений фигуры человека;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навыкам понимания особенностей восприятия скульптурного образа;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навыкам лепки и работы с пластилином или глиной;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рассуждать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приемам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4F5F12" w:rsidRPr="004F5F12" w:rsidRDefault="004F5F12" w:rsidP="004F5F12">
      <w:pPr>
        <w:pStyle w:val="a3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объяснять понятия «тема», «содержание», «сюжет» в произведениях станковой живописи;</w:t>
      </w:r>
    </w:p>
    <w:p w:rsidR="004F5F12" w:rsidRPr="004F5F12" w:rsidRDefault="004F5F12" w:rsidP="004F5F12">
      <w:pPr>
        <w:pStyle w:val="a3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изобразительным и композиционным навыкам в процессе работы над эскизом;</w:t>
      </w:r>
    </w:p>
    <w:p w:rsidR="004F5F12" w:rsidRPr="004F5F12" w:rsidRDefault="004F5F12" w:rsidP="004F5F12">
      <w:pPr>
        <w:pStyle w:val="a3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узнавать и объяснять понятия «тематическая картина», «станковая живопись»;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перечислять и характеризовать основные жанры сюжетно- тематической картины;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исторический жанр как идейное и образное выражение значительных событий в истории общества, как воплощение его мировоззренческих позиций и идеалов;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узнавать и характеризовать несколько классических произведений и называть имена великих русских мастеров исторической картины;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значение тематической картины XIX века в развитии русской культуры;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рассуждать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называть имена нескольких известных художников объединения «Мир искусства» и их наиболее известные произведения;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творческому опыту по разработке и созданию изобразительного образа на выбранный исторический сюжет;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lastRenderedPageBreak/>
        <w:t>творческому опыту по разработке художественного проекта –разработки композиции на историческую тему;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творческому опыту создания композиции на основе библейских сюжетов;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представлениям о великих, вечных темах в искусстве на основе сюжетов из Библии, об их мировоззренческом и нравственном значении в культуре;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называть имена великих европейских и русских художников, творивших на библейские темы;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узнавать и характеризовать произведения великих европейских и русских художников на библейские темы;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роль монументальных памятников в жизни общества;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рассуждать об особенностях художественного образа советского народа в годы Великой Отечественной войны;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описывать и характеризовать выдающиеся монументальные памятники и ансамбли, посвященные Великой Отечественной войне;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творческому опыту лепки памятника, посвященного значимому историческому событию или историческому герою;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анализировать художественно-выразительные средства произведений изобразительного искусства XX века;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культуре зрительского восприятия;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временные и пространственные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понимать разницу между реальностью и художественным образом;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представлениям об искусстве иллюстрации и творчестве известных иллюстраторов книг. И.Я. Билибин. В.А. Милашевский. В.А. Фаворский;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опыту художественного иллюстрирования и навыкам работы графическими материалами;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собирать необходимый материал для иллюстрирования (характер одежды героев, характер построек и помещений, характерные детали быта и т.д.);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представлениям об анималистическом жанре изобразительного искусства и творчестве художников-анималистов;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опыту художественного творчества по созданию стилизованных образов животных;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систематизировать и характеризовать основные этапы развития и истории архитектуры и дизайна;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распознавать объект и пространство в конструктивных видах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понимать сочетание различных объемов в здании;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понимать единство художественного и функционального в вещи, форму и материал;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иметь общее представление и рассказывать об особенностях архитектурно-художественных стилей разных эпох;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понимать тенденции и перспективы развития современной архитектуры;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образно-стилевой язык архитектуры прошлого;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и различать малые формы архитектуры и дизайна в пространстве городской среды;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понимать плоскостную композицию как возможное схематическое изображение объемов при взгляде на них сверху;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осознавать чертеж как плоскостное изображение объемов, когда точка – вертикаль, круг – цилиндр, шар и т. д.;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применять в создаваемых пространственных композициях доминантный объект и вспомогательные соединительные элементы;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применять навыки формообразования, использования объемов в дизайне и архитектуре (макеты из бумаги, картона, пластилина);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композиционные макеты объектов на предметной плоскости и в пространстве;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практические творческие композиции в технике коллажа, дизайн-проектов;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lastRenderedPageBreak/>
        <w:t>получать представления о влиянии цвета на восприятие формы объектов архитектуры и дизайна, а также о том, какое значение имеет расположение цвета в пространстве архитектурно-дизайнерского объекта;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приобретать общее представление о традициях ландшафтно-парковой архитектуры;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основные школы садово-паркового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понимать основы краткой истории русской усадебной культуры XVIII – XIX веков;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называть и раскрывать смысл основ искусства флористики;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понимать основы краткой истории костюма;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и раскрывать смысл композиционно-конструктивных принципов дизайна одежды;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применять навыки сочинения объемно-пространственной композиции в формировании букета по принципам икэбаны;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использовать старые и осваивать новые приемы работы с бумагой, природными материалами в процессе макетирования архитектурно-ландшафтных объектов;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отражать в эскизном проекте дизайна сада образно-архитектурный композиционный замысел;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использовать графические навыки и технологии выполнения коллажа в процессе создания эскизов молодежных и исторических комплектов одежды;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узнавать и характеризовать памятники архитектуры Древнего Киева. София Киевская. Фрески. Мозаики;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итальянские и русские традиции в архитектуре Московского Кремля. Характеризовать и описывать архитектурные особенности соборов Московского Кремля;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и характеризовать особенности древнерусской иконописи. Понимать значение иконы «Троица» Андрея Рублева в общественной, духовной и художественной жизни Руси;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узнавать и описывать памятники шатрового зодчества;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особенности церкви Вознесения в селе Коломенском и храма Покрова-на-Рву;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раскрывать особенности новых иконописных традиций в XVII веке. Отличать по характерным особенностям икону и парсуну;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работать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различать стилевые особенности разных школ архитектуры Древней Руси;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сравнивать, сопоставлять и анализировать произведения живописи Древней Руси;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рассуждать о значении художественного образа древнерусской культуры;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ориентироваться в широком разнообразии стилей и направлений изобразительного искусства и архитектуры XVIII – XIX веков;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использовать в речи новые термины, связанные со стилями в изобразительном искусстве и архитектуре XVIII – XIX веков;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выявлять и называть характерные особенности русской портретной живописи XVIII века;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характеризовать признаки и особенности московского барокко;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sz w:val="24"/>
          <w:szCs w:val="24"/>
        </w:rPr>
        <w:t>создавать разнообразные творческие работы (фантазийные конструкции) в материале.</w:t>
      </w:r>
    </w:p>
    <w:p w:rsidR="004F5F12" w:rsidRPr="004F5F12" w:rsidRDefault="004F5F12" w:rsidP="004F5F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4"/>
          <w:szCs w:val="24"/>
        </w:rPr>
      </w:pPr>
      <w:r w:rsidRPr="004F5F12">
        <w:rPr>
          <w:rFonts w:ascii="Liberation Serif" w:hAnsi="Liberation Serif" w:cs="Liberation Serif"/>
          <w:b/>
          <w:bCs/>
          <w:sz w:val="24"/>
          <w:szCs w:val="24"/>
        </w:rPr>
        <w:t>Выпускник получит возможность научиться: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активно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владеть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lastRenderedPageBreak/>
        <w:t>различать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выделять признаки для установления стилевых связей в процессе изучения изобразительного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понимать специфику изображения в полиграфии;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различать формы полиграфической продукции: книги, журналы, плакаты, афиши и др.);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различать и характеризовать типы изображения в полиграфии (графическое, живописное, компьютерное, фотографическое);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проектировать обложку книги, рекламы открытки, визитки и др.;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создавать художественную композицию макета книги, журнала;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называть имена великих русских живописцев и архитекторов XVIII – XIX веков;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называть и характеризовать произведения изобразительного искусства и архитектуры русских художников XVIII – XIX веков;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называть имена выдающихся русских художников-ваятелей XVIII века и определять скульптурные памятники;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называть имена выдающихся художников «Товарищества передвижников» и определять их произведения живописи;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называть имена выдающихся русских художников-пейзажистов XIX века и определять произведения пейзажной живописи;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понимать особенности исторического жанра, определять произведения исторической живописи;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определять «Русский стиль» в архитектуре модерна, называть памятники архитектуры модерна;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использовать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называть имена выдающихся русских художников-ваятелей второй половины XIX века и определять памятники монументальной скульптуры;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создавать разнообразные творческие работы (фантазийные конструкции) в материале;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узнавать основные художественные направления в искусстве XIX и XX веков;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узнавать, называть основные художественные стили в европейском и русском искусстве и время их развития в истории культуры;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применять творческий опыт разработки художественного проекта – создания композиции на определенную тему;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понимать смысл традиций и новаторства в изобразительном искусстве XX века. Модерн. Авангард. Сюрреализм;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характеризовать стиль модерн в архитектуре. Ф.О. Шехтель. А. Гауди;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создавать с натуры и по воображению архитектурные образы графическими материалами и др.;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работать над эскизом монументального произведения (витраж, мозаика, роспись, монументальная скульптура);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использовать выразительный язык при моделировании архитектурного пространства;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характеризовать крупнейшие художественные музеи мира и России;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получать представления об особенностях художественных коллекций крупнейших музеев мира;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использовать навыки коллективной работы над объемно- пространственной композицией;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понимать основы сценографии как вида художественного творчества;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lastRenderedPageBreak/>
        <w:t>понимать роль костюма, маски и грима в искусстве актерского перевоплощения;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называть имена российских художников (А.Я. Головин, А.Н. Бенуа, М.В. Добужинский);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различать особенности художественной фотографии;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различать выразительные средства художественной фотографии (композиция, план, ракурс, свет, ритм и др.);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понимать изобразительную природу экранных искусств;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характеризовать принципы киномонтажа в создании художественного образа;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различать понятия: игровой и документальный фильм;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называть имена мастеров российского кинематографа. С.М. Эйзенштейн. А.А. Тарковский. С.Ф. Бондарчук. Н.С. Михалков;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понимать основы искусства телевидения;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понимать различия в творческой работе художника-живописца и сценографа;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применять полученные знания о типах оформления сцены при создании школьного спектакля;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применять в практике любительского спектакля художественно-творческие умения по созданию костюмов, грима и т. д. для спектакля из доступных материалов;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добиваться в практической работе большей выразительности костюма и его стилевого единства со сценографией спектакля;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использовать элементарные навыки основ фотосъемки, осознанно осуществлять выбор объекта и точки съемки, ракурса, плана как художественно-выразительных средств фотографии;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применять в своей съемочной практике ранее приобретенные знания и навыки композиции, чувства цвета, глубины пространства и т. д.;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пользоваться компьютерной обработкой фотоснимка при исправлении отдельных недочетов и случайностей;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понимать и объяснять синтетическую природу фильма;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применять первоначальные навыки в создании сценария и замысла фильма;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применять полученные ранее знания по композиции и построению кадра;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использовать первоначальные навыки операторской грамоты, техники съемки и компьютерного монтажа;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применять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смотреть и анализировать с точки зрения режиссерского, монтажно-операторского искусства фильмы мастеров кино;</w:t>
      </w:r>
    </w:p>
    <w:p w:rsidR="004F5F12" w:rsidRPr="004F5F12" w:rsidRDefault="004F5F12" w:rsidP="004F5F12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i/>
          <w:iCs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использовать опыт документальной съемки и тележурналистики для формирования школьного телевидения;</w:t>
      </w:r>
    </w:p>
    <w:p w:rsidR="008B0E11" w:rsidRPr="00B40BF0" w:rsidRDefault="004F5F12" w:rsidP="00B40BF0">
      <w:pPr>
        <w:pStyle w:val="a3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F5F12">
        <w:rPr>
          <w:rFonts w:ascii="Liberation Serif" w:hAnsi="Liberation Serif" w:cs="Liberation Serif"/>
          <w:i/>
          <w:iCs/>
          <w:sz w:val="24"/>
          <w:szCs w:val="24"/>
        </w:rPr>
        <w:t>реализовывать сценарно-режиссерскую и операторскую грамоту в практике создания видео-этюда.</w:t>
      </w:r>
    </w:p>
    <w:p w:rsidR="00362030" w:rsidRPr="00B40BF0" w:rsidRDefault="008B0E11" w:rsidP="00B40BF0">
      <w:pPr>
        <w:pStyle w:val="a3"/>
        <w:numPr>
          <w:ilvl w:val="0"/>
          <w:numId w:val="21"/>
        </w:numPr>
        <w:shd w:val="clear" w:color="auto" w:fill="FFFFFF"/>
        <w:spacing w:after="0" w:line="276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0E570B">
        <w:rPr>
          <w:rFonts w:ascii="Liberation Serif" w:hAnsi="Liberation Serif" w:cs="Liberation Serif"/>
          <w:b/>
          <w:sz w:val="24"/>
          <w:szCs w:val="24"/>
        </w:rPr>
        <w:t xml:space="preserve">Содержание </w:t>
      </w:r>
      <w:r w:rsidR="00001C91" w:rsidRPr="000E570B">
        <w:rPr>
          <w:rFonts w:ascii="Liberation Serif" w:hAnsi="Liberation Serif" w:cs="Liberation Serif"/>
          <w:b/>
          <w:sz w:val="24"/>
          <w:szCs w:val="24"/>
        </w:rPr>
        <w:t xml:space="preserve">предмета, учебного </w:t>
      </w:r>
      <w:r w:rsidRPr="000E570B">
        <w:rPr>
          <w:rFonts w:ascii="Liberation Serif" w:hAnsi="Liberation Serif" w:cs="Liberation Serif"/>
          <w:b/>
          <w:sz w:val="24"/>
          <w:szCs w:val="24"/>
        </w:rPr>
        <w:t>курса</w:t>
      </w:r>
    </w:p>
    <w:p w:rsidR="00A71B5C" w:rsidRPr="00A71B5C" w:rsidRDefault="00A71B5C" w:rsidP="00A71B5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71B5C">
        <w:rPr>
          <w:rFonts w:ascii="Liberation Serif" w:eastAsia="Calibri" w:hAnsi="Liberation Serif" w:cs="Liberation Serif"/>
          <w:sz w:val="24"/>
          <w:szCs w:val="24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A71B5C" w:rsidRPr="00A71B5C" w:rsidRDefault="00A71B5C" w:rsidP="00A71B5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71B5C">
        <w:rPr>
          <w:rFonts w:ascii="Liberation Serif" w:eastAsia="Calibri" w:hAnsi="Liberation Serif" w:cs="Liberation Serif"/>
          <w:sz w:val="24"/>
          <w:szCs w:val="24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A71B5C" w:rsidRPr="00A71B5C" w:rsidRDefault="00A71B5C" w:rsidP="00A71B5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71B5C">
        <w:rPr>
          <w:rFonts w:ascii="Liberation Serif" w:eastAsia="Calibri" w:hAnsi="Liberation Serif" w:cs="Liberation Serif"/>
          <w:sz w:val="24"/>
          <w:szCs w:val="24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A71B5C" w:rsidRPr="00A71B5C" w:rsidRDefault="00A71B5C" w:rsidP="00A71B5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71B5C">
        <w:rPr>
          <w:rFonts w:ascii="Liberation Serif" w:eastAsia="Calibri" w:hAnsi="Liberation Serif" w:cs="Liberation Serif"/>
          <w:sz w:val="24"/>
          <w:szCs w:val="24"/>
        </w:rPr>
        <w:t>В программу включены следующие основные виды художественно-творческой деятельности:</w:t>
      </w:r>
    </w:p>
    <w:p w:rsidR="00A71B5C" w:rsidRPr="00A71B5C" w:rsidRDefault="00A71B5C" w:rsidP="00A71B5C">
      <w:pPr>
        <w:numPr>
          <w:ilvl w:val="0"/>
          <w:numId w:val="2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Calibri" w:hAnsi="Liberation Serif" w:cs="Liberation Serif"/>
          <w:sz w:val="24"/>
          <w:szCs w:val="24"/>
          <w:lang w:eastAsia="ru-RU"/>
        </w:rPr>
        <w:lastRenderedPageBreak/>
        <w:t>ценностно-ориентационная и коммуникативная деятельность;</w:t>
      </w:r>
    </w:p>
    <w:p w:rsidR="00A71B5C" w:rsidRPr="00A71B5C" w:rsidRDefault="00A71B5C" w:rsidP="00A71B5C">
      <w:pPr>
        <w:numPr>
          <w:ilvl w:val="0"/>
          <w:numId w:val="2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Calibri" w:hAnsi="Liberation Serif" w:cs="Liberation Serif"/>
          <w:sz w:val="24"/>
          <w:szCs w:val="24"/>
          <w:lang w:eastAsia="ru-RU"/>
        </w:rPr>
        <w:t>изобразительная деятельность (основы художественного изображения);</w:t>
      </w:r>
    </w:p>
    <w:p w:rsidR="00A71B5C" w:rsidRPr="00A71B5C" w:rsidRDefault="00A71B5C" w:rsidP="00A71B5C">
      <w:pPr>
        <w:numPr>
          <w:ilvl w:val="0"/>
          <w:numId w:val="2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декоративно-прикладная деятельность (основы народного и декоративно-прикладного искусства); </w:t>
      </w:r>
    </w:p>
    <w:p w:rsidR="00A71B5C" w:rsidRPr="00A71B5C" w:rsidRDefault="00A71B5C" w:rsidP="00A71B5C">
      <w:pPr>
        <w:numPr>
          <w:ilvl w:val="0"/>
          <w:numId w:val="2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Calibri" w:hAnsi="Liberation Serif" w:cs="Liberation Serif"/>
          <w:sz w:val="24"/>
          <w:szCs w:val="24"/>
          <w:lang w:eastAsia="ru-RU"/>
        </w:rPr>
        <w:t>художественно-конструкторская деятельность (элементы дизайна и архитектуры);</w:t>
      </w:r>
    </w:p>
    <w:p w:rsidR="00A71B5C" w:rsidRPr="00A71B5C" w:rsidRDefault="00A71B5C" w:rsidP="00A71B5C">
      <w:pPr>
        <w:numPr>
          <w:ilvl w:val="0"/>
          <w:numId w:val="28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Calibri" w:hAnsi="Liberation Serif" w:cs="Liberation Serif"/>
          <w:sz w:val="24"/>
          <w:szCs w:val="24"/>
          <w:lang w:eastAsia="ru-RU"/>
        </w:rPr>
        <w:t>художественно-творческая деятельность на основе синтеза искусств.</w:t>
      </w:r>
    </w:p>
    <w:p w:rsidR="00A71B5C" w:rsidRPr="00A71B5C" w:rsidRDefault="00A71B5C" w:rsidP="00A71B5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71B5C">
        <w:rPr>
          <w:rFonts w:ascii="Liberation Serif" w:eastAsia="Calibri" w:hAnsi="Liberation Serif" w:cs="Liberation Serif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A71B5C" w:rsidRPr="00A71B5C" w:rsidRDefault="00A71B5C" w:rsidP="00A71B5C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71B5C">
        <w:rPr>
          <w:rFonts w:ascii="Liberation Serif" w:eastAsia="Calibri" w:hAnsi="Liberation Serif" w:cs="Liberation Serif"/>
          <w:sz w:val="24"/>
          <w:szCs w:val="24"/>
        </w:rPr>
        <w:t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71B5C">
        <w:rPr>
          <w:rFonts w:ascii="Liberation Serif" w:eastAsia="Times New Roman" w:hAnsi="Liberation Serif" w:cs="Liberation Serif"/>
          <w:sz w:val="24"/>
          <w:szCs w:val="24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A71B5C">
        <w:rPr>
          <w:rFonts w:ascii="Liberation Serif" w:eastAsia="Times New Roman" w:hAnsi="Liberation Serif" w:cs="Liberation Serif"/>
          <w:sz w:val="24"/>
          <w:szCs w:val="24"/>
        </w:rPr>
        <w:t>Изучение предмета «Изобразительное искусство» построено на освоении общенаучных методов (наблюдение, измерение, эксперимент, моделирование), освоении практического применения знаний и основано на межпредметных связях с предметами: «История России», «Обществознание», «География», «Математика», «Технология».</w:t>
      </w:r>
    </w:p>
    <w:p w:rsidR="00A71B5C" w:rsidRPr="00A71B5C" w:rsidRDefault="00A71B5C" w:rsidP="00A71B5C">
      <w:pPr>
        <w:tabs>
          <w:tab w:val="left" w:pos="426"/>
        </w:tabs>
        <w:spacing w:after="0" w:line="240" w:lineRule="auto"/>
        <w:ind w:firstLine="709"/>
        <w:contextualSpacing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Народное художественное творчество – неиссякаемый источник самобытной красоты</w:t>
      </w:r>
    </w:p>
    <w:p w:rsidR="00A71B5C" w:rsidRPr="00A71B5C" w:rsidRDefault="00A71B5C" w:rsidP="00A71B5C">
      <w:pPr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Солярные знаки (декоративное изображение и их условно-символический характер). Древние образы в народном творчестве. Русская изба: единство конструкции и декора. Крестьянский дом как отражение уклада крестьянской жизни и памятник архитектуры. Орнамент как основа декоративного украшения. Праздничный народный костюм – целостный художественный образ. Обрядовые действия народного праздника, их символическое значение. Различие национальных особенностей русского орнамента и орнаментов других народов России. Древние образы в народных игрушках (Дымковская игрушка, Филимоновская игрушка). Композиционное, стилевое и цветовое единство в изделиях народных промыслов (искусство Гжели, Городецкая роспись, Хохлома, Жостово, роспись по металлу, щепа, роспись по лубу и дереву, тиснение и резьба по бересте). Связь времен в народном искусстве. 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Виды изобразительного искусства и основы образного языка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Пространственные искусства. Художественные материалы. Жанры в изобразительном искусстве. Выразительные возможности изобразительного искусства. Язык и смысл. Рисунок – основа изобразительного творчества. Художественный образ. Стилевое единство. Линия, пятно. Ритм. Цвет. Основы цветоведения. Композиция. Натюрморт. Понятие формы. Геометрические тела: куб, шар, цилиндр, конус, призма. Многообразие форм окружающего мира. Изображение объема на плоскости. Освещение. Свет и тень. Натюрморт в графике. Цвет в натюрморте. Пейзаж. Правила построения перспективы. Воздушная перспектива. Пейзаж настроения. Природа и художник. Пейзаж в живописи художников – импрессионистов (К. Моне, А. Сислей). Пейзаж в графике. Работа на пленэре. </w:t>
      </w:r>
    </w:p>
    <w:p w:rsidR="00A71B5C" w:rsidRPr="00A71B5C" w:rsidRDefault="00A71B5C" w:rsidP="00A71B5C">
      <w:pPr>
        <w:spacing w:after="0" w:line="240" w:lineRule="auto"/>
        <w:ind w:firstLine="709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Понимание смысла деятельности художника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Портрет. Конструкция головы человека и ее основные пропорции. Изображение головы человека в пространстве. Портрет в скульптуре. Графический портретный рисунок. Образные возможности освещения в портрете. Роль цвета в портрете. Великие портретисты прошлого (В.А. Тропинин, И.Е. Репин, И.Н. Крамской, В.А. Серов). Портрет в изобразительном искусстве XX века (К.С. Петров-Водкин, П.Д. Корин). 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sz w:val="24"/>
          <w:szCs w:val="24"/>
          <w:lang w:eastAsia="ru-RU"/>
        </w:rPr>
        <w:t>Изображение фигуры человека и образ человека. Изображение фигуры человека в истории искусства (Леонардо да Винчи, Микеланджело Буанаротти, О. Роден). Пропорции и строение фигуры человека. Лепка фигуры человека. Набросок фигуры человека с натуры. Основы представлений о выражении в образах искусства нравственного поиска человечества (В.М. Васнецов, М.В. Нестеров).</w:t>
      </w:r>
    </w:p>
    <w:p w:rsidR="00A71B5C" w:rsidRPr="00A71B5C" w:rsidRDefault="00A71B5C" w:rsidP="00A71B5C">
      <w:pPr>
        <w:spacing w:after="0" w:line="240" w:lineRule="auto"/>
        <w:ind w:firstLine="709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lastRenderedPageBreak/>
        <w:t>Вечные темы и великие исторические события в искусстве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sz w:val="24"/>
          <w:szCs w:val="24"/>
          <w:lang w:eastAsia="ru-RU"/>
        </w:rPr>
        <w:t>Сюжет и содержание в картине. Процесс работы над тематической картиной. Библейские сюжеты в мировом изобразительном искусстве (Леонардо да Винчи, Рембрандт, Микеланджело Буанаротти, Рафаэль Санти). Мифологические темы в зарубежном искусстве (С. Боттичелли, Джорджоне, Рафаэль Санти). Русская религиозная живопись XIX века (А.А. Иванов, И.Н. Крамской, В.Д. Поленов). Тематическая картина в русском искусстве XIX века (К.П. Брюллов). Историческая живопись художников объединения «Мир искусства» (А.Н. Бенуа, Е.Е. Лансере, Н.К. Рерих). Исторические картины из жизни моего города (исторический жанр). Праздники и повседневность в изобразительном искусстве (бытовой жанр). Тема Великой Отечественной войны в монументальном искусстве и в живописи. Мемориальные ансамбли. Место и роль картины в искусстве XX века (Ю.И. Пименов, Ф.П. Решетников, В.Н. Бакшеев, Т.Н. Яблонская). Искусство иллюстрации (И.Я. Билибин, В.А. Милашевский, В.А. Фаворский). Анималистический жанр (В.А. Ватагин, Е.И. Чарушин). Образы животных в современных предметах декоративно-прикладного искусства. Стилизация изображения животных.</w:t>
      </w:r>
    </w:p>
    <w:p w:rsidR="00A71B5C" w:rsidRPr="00A71B5C" w:rsidRDefault="00A71B5C" w:rsidP="00A71B5C">
      <w:pPr>
        <w:spacing w:after="0" w:line="240" w:lineRule="auto"/>
        <w:ind w:firstLine="709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Конструктивное искусство: архитектура и дизайн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sz w:val="24"/>
          <w:szCs w:val="24"/>
          <w:lang w:eastAsia="ru-RU"/>
        </w:rPr>
        <w:t xml:space="preserve">Художественный язык конструктивных искусств. Роль искусства в организации предметно – пространственной среды жизни человека. От плоскостного изображения к объемному макету. Здание как сочетание различных объемов. Понятие модуля. Важнейшие архитектурные элементы здания. Вещь как сочетание объемов и как образ времени. Единство художественного и функционального в вещи. Форма и материал. Цвет в архитектуре и дизайне. Архитектурный образ как понятие эпохи (Ш.Э. ле Корбюзье). Тенденции и перспективы развития современной архитектуры. Жилое пространство города (город, микрорайон, улица). Природа и архитектура. Ландшафтный дизайн. Основные школы садово-паркового искусства. Русская усадебная культура XVIII - XIX веков. Искусство флористики. Проектирование пространственной и предметной среды. Дизайн моего сада. История костюма. Композиционно - конструктивные принципы дизайна одежды. </w:t>
      </w:r>
    </w:p>
    <w:p w:rsidR="00A71B5C" w:rsidRPr="00A71B5C" w:rsidRDefault="00A71B5C" w:rsidP="00A71B5C">
      <w:pPr>
        <w:spacing w:after="0" w:line="240" w:lineRule="auto"/>
        <w:ind w:firstLine="709"/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 xml:space="preserve">Изобразительное искусство и архитектура России </w:t>
      </w:r>
      <w:r w:rsidRPr="00A71B5C">
        <w:rPr>
          <w:rFonts w:ascii="Liberation Serif" w:eastAsia="Times New Roman" w:hAnsi="Liberation Serif" w:cs="Liberation Serif"/>
          <w:b/>
          <w:sz w:val="24"/>
          <w:szCs w:val="24"/>
          <w:lang w:val="en-US"/>
        </w:rPr>
        <w:t>XI</w:t>
      </w:r>
      <w:r w:rsidRPr="00A71B5C">
        <w:rPr>
          <w:rFonts w:ascii="Liberation Serif" w:eastAsia="Times New Roman" w:hAnsi="Liberation Serif" w:cs="Liberation Serif"/>
          <w:b/>
          <w:sz w:val="24"/>
          <w:szCs w:val="24"/>
        </w:rPr>
        <w:t xml:space="preserve"> –</w:t>
      </w:r>
      <w:r w:rsidRPr="00A71B5C">
        <w:rPr>
          <w:rFonts w:ascii="Liberation Serif" w:eastAsia="Times New Roman" w:hAnsi="Liberation Serif" w:cs="Liberation Serif"/>
          <w:b/>
          <w:sz w:val="24"/>
          <w:szCs w:val="24"/>
          <w:lang w:val="en-US"/>
        </w:rPr>
        <w:t>XVII</w:t>
      </w:r>
      <w:r w:rsidRPr="00A71B5C">
        <w:rPr>
          <w:rFonts w:ascii="Liberation Serif" w:eastAsia="Times New Roman" w:hAnsi="Liberation Serif" w:cs="Liberation Serif"/>
          <w:b/>
          <w:sz w:val="24"/>
          <w:szCs w:val="24"/>
        </w:rPr>
        <w:t xml:space="preserve"> вв</w:t>
      </w:r>
      <w:r w:rsidRPr="00A71B5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.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sz w:val="24"/>
          <w:szCs w:val="24"/>
          <w:lang w:eastAsia="ru-RU"/>
        </w:rPr>
        <w:t>Художественная культура и искусство Древней Руси, ее символичность, обращенность к внутреннему миру человека. Архитектура Киевской Руси. Мозаика. Красота и своеобразие архитектуры Владимиро-Суздальской Руси. Архитектура Великого Новгорода. Образный мир древнерусской живописи (Андрей Рублев, Феофан Грек, Дионисий). Соборы Московского Кремля. Шатровая архитектура (церковь Вознесения Христова в селе Коломенском, Храм Покрова на Рву). Изобразительное искусство «бунташного века» (парсуна). Московское барокко.</w:t>
      </w:r>
    </w:p>
    <w:p w:rsidR="00A71B5C" w:rsidRPr="00A71B5C" w:rsidRDefault="00A71B5C" w:rsidP="00A71B5C">
      <w:pPr>
        <w:spacing w:after="0" w:line="240" w:lineRule="auto"/>
        <w:ind w:firstLine="709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Искусство полиграфии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Специфика изображения в полиграфии. Формы полиграфической продукции (книги, журналы, плакаты, афиши, открытки, буклеты). Типы изображения в полиграфии (графическое, живописное, компьютерное фотографическое). Искусство шрифта. Композиционные основы макетирования в графическом дизайне. Проектирование обложки книги, рекламы, открытки, визитной карточки и др.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Стили, направления виды и жанры в русском изобразительном искусстве и архитектуре XVIII - XIX вв.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>Классицизм в русской портретной живописи XVIII века (И.П. Аргунов, Ф.С. Рокотов, Д.Г. Левицкий, В.Л. Боровиковский). Архитектурные шедевры стиля барокко в Санкт-Петербурге (В.В. Растрелли, А. Ринальди). Классицизм в русской архитектуре (В.И. Баженов, М.Ф. Казаков). Русская классическая скульптура XVIII века (Ф.И. Шубин, М.И. Козловский). Жанровая живопись в произведениях русских художников XIX века (П.А. Федотов). «Товарищество передвижников» (И.Н. Крамской, В.Г. Перов, А.И. Куинджи). Тема русского раздолья в пейзажной живописи XIX века (А.К. Саврасов, И.И. Шишкин, И.И. Левитан, В.Д. Поленов). Исторический жанр (В.И. Суриков). «Русский стиль» в архитектуре модерна (Исторический музей в Москве, Храм Воскресения Христова (Спас на Крови) в г. Санкт - Петербурге). Монументальная скульптура второй половины XIX века (М.О. Микешин, А.М. Опекушин, М.М. Антокольский).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Взаимосвязь истории искусства и истории человечества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Традиции и новаторство в изобразительном искусстве XX века (модерн, авангард, сюрреализм). Модерн в русской архитектуре (Ф. Шехтель). Стиль модерн в зарубежной архитектуре (А. Гауди). Крупнейшие художественные музеи мира и их роль в культуре (Прадо, </w:t>
      </w:r>
      <w:r w:rsidRPr="00A71B5C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lastRenderedPageBreak/>
        <w:t>Лувр, Дрезденская галерея). Российские художественные музеи (Русский музей, Эрмитаж, Третьяковская галерея, Музей изобразительных искусств имени А.С. Пушкина). Художественно-творческие проекты.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</w:pPr>
      <w:r w:rsidRPr="00A71B5C">
        <w:rPr>
          <w:rFonts w:ascii="Liberation Serif" w:eastAsia="Times New Roman" w:hAnsi="Liberation Serif" w:cs="Liberation Serif"/>
          <w:b/>
          <w:i/>
          <w:sz w:val="24"/>
          <w:szCs w:val="24"/>
          <w:lang w:eastAsia="ru-RU"/>
        </w:rPr>
        <w:t>Изображение в синтетических и экранных видах искусства и художественная фотография</w:t>
      </w:r>
    </w:p>
    <w:p w:rsidR="00A71B5C" w:rsidRPr="00A71B5C" w:rsidRDefault="00A71B5C" w:rsidP="00A71B5C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A71B5C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Роль изображения в синтетических искусствах. Театральное искусство и художник. Сценография – особый вид художественного творчества. Костюм, грим и маска. Театральные художники начала </w:t>
      </w:r>
      <w:r w:rsidRPr="00A71B5C">
        <w:rPr>
          <w:rFonts w:ascii="Liberation Serif" w:eastAsia="Times New Roman" w:hAnsi="Liberation Serif" w:cs="Liberation Serif"/>
          <w:i/>
          <w:sz w:val="24"/>
          <w:szCs w:val="24"/>
          <w:lang w:val="en-US" w:eastAsia="ru-RU"/>
        </w:rPr>
        <w:t>XX</w:t>
      </w:r>
      <w:r w:rsidRPr="00A71B5C">
        <w:rPr>
          <w:rFonts w:ascii="Liberation Serif" w:eastAsia="Times New Roman" w:hAnsi="Liberation Serif" w:cs="Liberation Serif"/>
          <w:i/>
          <w:sz w:val="24"/>
          <w:szCs w:val="24"/>
          <w:lang w:eastAsia="ru-RU"/>
        </w:rPr>
        <w:t xml:space="preserve"> века (А.Я. Головин, А.Н. Бенуа, М.В. Добужинский). Опыт художественно-творческой деятельности. Создание художественного образа в искусстве фотографии. Особенности художественной фотографии. Выразительные средства фотографии (композиция, план, ракурс, свет, ритм и др.). Изображение в фотографии и в живописи. Изобразительная природа экранных искусств. Специфика киноизображения: кадр и монтаж. Кинокомпозиция и средства эмоциональной выразительности в фильме (ритм, свет, цвет, музыка, звук). Документальный, игровой и анимационный фильмы. Коллективный процесс творчества в кино (сценарист, режиссер, оператор, художник, актер). Мастера российского кинематографа (С.М. Эйзенштейн, С.Ф. Бондарчук, А.А. Тарковский, Н.С. Михалков). Телевизионное изображение, его особенности и возможности (видеосюжет, репортаж и др.). Художественно-творческие проекты.</w:t>
      </w:r>
    </w:p>
    <w:p w:rsidR="00A71B5C" w:rsidRPr="00A71B5C" w:rsidRDefault="00A71B5C" w:rsidP="00A71B5C">
      <w:pPr>
        <w:spacing w:after="0" w:line="240" w:lineRule="auto"/>
        <w:ind w:firstLine="709"/>
        <w:outlineLvl w:val="2"/>
        <w:rPr>
          <w:rFonts w:ascii="Liberation Serif" w:eastAsia="Times New Roman" w:hAnsi="Liberation Serif" w:cs="Liberation Serif"/>
          <w:b/>
          <w:bCs/>
          <w:sz w:val="24"/>
          <w:szCs w:val="24"/>
          <w:lang w:eastAsia="ru-RU"/>
        </w:rPr>
      </w:pPr>
    </w:p>
    <w:p w:rsidR="00911637" w:rsidRPr="00911637" w:rsidRDefault="00911637" w:rsidP="00911637">
      <w:pPr>
        <w:pStyle w:val="a3"/>
        <w:numPr>
          <w:ilvl w:val="0"/>
          <w:numId w:val="21"/>
        </w:numPr>
        <w:spacing w:after="200" w:line="276" w:lineRule="auto"/>
        <w:rPr>
          <w:rFonts w:ascii="Liberation Serif" w:eastAsia="Calibri" w:hAnsi="Liberation Serif" w:cs="Times New Roman"/>
          <w:b/>
          <w:sz w:val="24"/>
          <w:szCs w:val="24"/>
        </w:rPr>
      </w:pPr>
      <w:r w:rsidRPr="00911637">
        <w:rPr>
          <w:rFonts w:ascii="Liberation Serif" w:eastAsia="Calibri" w:hAnsi="Liberation Serif" w:cs="Times New Roman"/>
          <w:b/>
          <w:sz w:val="24"/>
          <w:szCs w:val="24"/>
        </w:rPr>
        <w:t>ТЕМАТИЧЕСКОЕ ПЛАНИРОВАНИЕ</w:t>
      </w:r>
    </w:p>
    <w:p w:rsidR="00911637" w:rsidRDefault="00911637" w:rsidP="00911637">
      <w:pPr>
        <w:spacing w:after="200" w:line="276" w:lineRule="auto"/>
        <w:jc w:val="center"/>
        <w:rPr>
          <w:rFonts w:ascii="Liberation Serif" w:eastAsia="Calibri" w:hAnsi="Liberation Serif" w:cs="Times New Roman"/>
          <w:b/>
          <w:bCs/>
          <w:sz w:val="24"/>
          <w:szCs w:val="24"/>
        </w:rPr>
      </w:pPr>
      <w:r w:rsidRPr="00911637">
        <w:rPr>
          <w:rFonts w:ascii="Liberation Serif" w:eastAsia="Calibri" w:hAnsi="Liberation Serif" w:cs="Times New Roman"/>
          <w:b/>
          <w:bCs/>
          <w:sz w:val="24"/>
          <w:szCs w:val="24"/>
        </w:rPr>
        <w:t xml:space="preserve">ДЕКОРАТИВНО-ПРИКЛАДНОЕ ИСКУССТВО В ЖИЗНИ ЧЕЛОВЕКА (34 ч)   </w:t>
      </w:r>
    </w:p>
    <w:p w:rsidR="00962692" w:rsidRPr="00911637" w:rsidRDefault="00911637" w:rsidP="00911637">
      <w:pPr>
        <w:spacing w:after="200" w:line="276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911637">
        <w:rPr>
          <w:rFonts w:ascii="Liberation Serif" w:eastAsia="Calibri" w:hAnsi="Liberation Serif" w:cs="Times New Roman"/>
          <w:b/>
          <w:sz w:val="24"/>
          <w:szCs w:val="24"/>
        </w:rPr>
        <w:t>5 класс</w:t>
      </w:r>
    </w:p>
    <w:tbl>
      <w:tblPr>
        <w:tblStyle w:val="23"/>
        <w:tblpPr w:leftFromText="180" w:rightFromText="180" w:vertAnchor="text" w:horzAnchor="margin" w:tblpX="250" w:tblpY="-820"/>
        <w:tblW w:w="9214" w:type="dxa"/>
        <w:tblLayout w:type="fixed"/>
        <w:tblLook w:val="04A0"/>
      </w:tblPr>
      <w:tblGrid>
        <w:gridCol w:w="1134"/>
        <w:gridCol w:w="3119"/>
        <w:gridCol w:w="4110"/>
        <w:gridCol w:w="851"/>
      </w:tblGrid>
      <w:tr w:rsidR="00911637" w:rsidRPr="00911637" w:rsidTr="00214141">
        <w:trPr>
          <w:trHeight w:val="665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1637" w:rsidRPr="00911637" w:rsidTr="00214141">
        <w:trPr>
          <w:trHeight w:val="577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Древние корни народного искусства (8 ч )</w:t>
            </w:r>
          </w:p>
        </w:tc>
      </w:tr>
      <w:tr w:rsidR="00911637" w:rsidRPr="00911637" w:rsidTr="00214141">
        <w:trPr>
          <w:trHeight w:val="313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Древние образы в народном искусстве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Традиционные образы народного (крестьянского) прикладного искусства. Солярные знаки,конь, птица, мать-земля, древо жизни как выражение мифопоэтических представлений человека о жизни природы, о мире, как обозначение жизненно важных для человека смыслов, как память народа.</w:t>
            </w:r>
          </w:p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Связь образа матери-земли с символами плодородия. Форма и цвет как знаки, символизирующие идею обожествления солнца, неба и земли нашими далёкими </w:t>
            </w:r>
          </w:p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предками.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Убранство русской избы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Дом — мир, обжитой человеком, образ освоенного пространства. Дом как микрокосмос. Избы севера и средней полосы России. Единство конструкции и декора в традиционном русском жилище. Отражение картины мира в трёхчастной структуре и в декоре крестьянского дома (крыша, фронтон — небо, рубленая клеть — земля, подклеть (подпол) — подземный мир; знаки-образы в декоре избы, связанные с разными сферами обитания). Декоративное убранство (наряд) крестьянского дома: охлупень, полотенце, причелины, лобовая доска, наличники, ставни. Символическое значение образов и мотивов в узорном убранстве русских изб.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13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Внутренний мир русской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избы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Деревенский мудро устроенный быт. Устройство внутреннего пространства крестьянского дома, его символика (потолок- небо, пол - земля, подпол-подземный мир, окна — очи, свет). Жизненно важные центры в крестьянском доме: печь, красный угол, коник, полати и др. Круг предметов быта, труда (ткацкий стан, прялка, люлька, ветец и т. п.), включение их в пространство дома. Единство пользы и красоты в крестьянском жилище.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13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Конструкция и декор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предметов народного быта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Русские прялки, деревянная резная и расписная посуда, предметы труда — область конструктивной фантазии,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умелого владения материалом, высокого художественного вкуса народных мастеров. Единство пользы и красоты, конструкции и декора.</w:t>
            </w:r>
          </w:p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Предметы народного быта: прялки, ковши (ковш-скопкарь, ковш-конюх, ковш-черпак), ендовы, солоницы, хлебницы, вальки, рубеля и др. Символическоезначение декоративных элементов в резьбе и росписи. Нарядный декор — не только украшение предмета, но и выражение представлений людей об упорядоченности мироздания в образной форме. Превращение бытового, утилитарного предмета в вещь-образ.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Русская народная вышивка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Крестьянская вышивка — хранительница древнейших образов и мотивов, устойчивости их вариативных решений. Условность языка орнамента, его символическое значение. Особенности орнаментальных построений в вышивках полотенец, подзоров, женских рубах и др. Связь образов и мотивов крестьянской вышивки с природой, их необычайная выразительность (мотив птицы, коня и всадника, матери-земли, древа жизни и т. д.). Символика цвета в крестьянской вышивке (белый цвет, красный цвет).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Народный праздничный костюм — целостный художественный образ. Северорусский комплекс (в основе — сарафан) и южнорусский (в основе — понёва) </w:t>
            </w:r>
          </w:p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комплекс женской одежды. Рубаха — основа женского и мужского костюмов. </w:t>
            </w:r>
          </w:p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Разнообразиеформ и украшений народного праздничного костюма в различных регионах России.Свадебный костюм. Формы и декор женских головных уборов. </w:t>
            </w:r>
          </w:p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Выражение идеи целостности мироздания через связь небесного, земного и подземно-подводногомиров, идеи плодородия в образном строе народного праздничного костюма. Защитная функция декоративных элементов крестьянского костюма. Символика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цвета в народной одежде.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Народные праздничные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обряды (обобщение темы)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Календарные народные праздники — это способ участия человека, связанного с землёй, в событиях природы (будь то посев или созревание колоса), это коллективное ощущение целостности мира, народное творчество в действии. Обрядовые действия народного праздника (святочные, масленичные обряды, зелёные святки, осенние праздники), их символическое значение. Задания: раскрытие символического значения обрядового действа на примере одного из календарных праздников; подбор загадок, прибауток, пословиц, поговорок, народных песен к конкретному народному празднику (по выбору).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Связь времён в народном искусстве (8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Древние образы в современных народных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игрушках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Магическая роль глиняной игрушки в глубокой древности. Традиционные древние </w:t>
            </w:r>
          </w:p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образы (конь, птица, баба) в современных народных игрушках. Особенности пластической формы, росписи глиняных игрушек, принадлежащих к различным художественным промыслам.  Единство формы и декора в народной игрушке. Особенности цветового строя, основные декоративные элементы росписи филимоновской, дымковской, каргопольской игрушек. Местные промыслы игрушек.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Искусство Гжели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Краткие сведения из истории развития гжельской керамики. Значение промысла для</w:t>
            </w:r>
          </w:p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отечественной народной культуры. Слияние промысла с художественной</w:t>
            </w:r>
          </w:p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промышленностью. Природные мотивы в изделиях гжельских мастеров.Разнообразие и скульптурность посудных форм, единство формы и декора. Орнаментальные и декоративно-сюжетные композиции.Особенности гжельской росписи: сочетание синего и белого, игра тонов, тоновые контрасты, виртуозный круговой «мазок с тенями», дающий пятно с игрой тональных переходов — от светлого к тёмному. Сочетание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мазка-пятна с тонкой прямой, волнистой, спиралевидной линией.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Городецкая роспись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Краткие сведения из истории развития городецкой росписи. Изделия Городца — национальное достояние отечественной культуры. Своеобразие городецкой росписи, единство предметной формы и декора. Бутоны, купавки, розаны — традиционные элементы городецкой росписи. Птицаи конь — традиционные мотивыгородецкой росписи. Красочность, изящество, отточенность линейного рисунка в орнаментальных и сюжетных росписях. Основные приёмы городецкой росписи.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Хохлома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Краткие сведения из историиразвития хохломского промысла.Своеобразие хохломской росписи.Связь традиционного орнаментас природой. Травный узор, или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«травка», — главный мотив хохломской росписи. Основные элементы травного орнамента, последовательность его выполнения.Роспись «под фон», или фоновое письмо, его особенности. Причудливо затейливая роспись«кудрина». Национальные мотивы в «золотой» росписи посуды Башкирии.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Жостово. Роспись по металлу.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Краткие сведения из историихудожественного промысла. Разнообразие форм подносов, фонов и вариантов построения цветочных композиций, сочетание вросписи крупных, средних и мелких форм цветов. Жостовская роспись — свободная кистевая, живописная импровизация. Создание в живописи эффекта освещённости, объёмности в изображении цветов. Основные приёмы жостовского письма, формирующие букет: замалёвок, тенёжка, прокладка, бликовка, чертёжка, привязка.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Щепа. Роспись по лубу и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дереву.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Тиснение и резьба по бересте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Дерево и береста — основныематериалы в крестьянском быту.Щепная птица счастья — птица света. Изделия из бересты: короба, хлебницы, набирухи для ягод, туеса — творения искусных мастеров.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Резное узорочье берестяных изделий. Мезенская роспись; украшение берестяной деревянной утвари Русского Севера; своеобразие росписи. Изысканный графический орнамент мезенской росписи, её праздничная декоративность. Сочетание красно-коричневого, красного, зелёного замалёвка с графической линией — чёрным перьевым контуром.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Роль народных художественных промыслов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 современной жизни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(</w:t>
            </w:r>
            <w:r w:rsidRPr="00911637">
              <w:rPr>
                <w:rFonts w:ascii="Liberation Serif" w:eastAsia="Calibri" w:hAnsi="Liberation Serif" w:cs="Times New Roman"/>
                <w:i/>
                <w:iCs/>
                <w:sz w:val="24"/>
                <w:szCs w:val="24"/>
              </w:rPr>
              <w:t>обобщение темы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Выставка работ и беседа натемы, например, «Традиционныенародные промыслы — гордость и достояние национальной отечественной культуры», «Место произведений традиционных народных промыслов в современнойжизни, быту».Традиционные народные промыслы, о которых не шёл разговор на уроках (представлениеэтих промыслов поисковымигруппами).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Декор — человек, общество, время (12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Зачем людям украшения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Предметы декоративного искусства несут на себе печать определённых человеческих отношений. Украсить — значитнаполнить вещь общественнозначимым смыслом, определитьсоциальную роль её хозяина. Эта роль сказывается на всём образном строе вещи: характере дета</w:t>
            </w:r>
            <w:r w:rsidRPr="00911637">
              <w:rPr>
                <w:rFonts w:ascii="Liberation Serif" w:eastAsia="Calibri" w:hAnsi="Liberation Serif" w:cs="SchoolBookCSanPin-Regular"/>
                <w:sz w:val="19"/>
                <w:szCs w:val="19"/>
              </w:rPr>
              <w:t>лей, рисунке орнамента, цвето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вом строе, композиции.Особенности украшений воинов, древних охотников, вождяплемени, царя и т. д.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19-20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Роль декоративного искусства в жизни древнего общества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Роль декоративно-прикладного искусства в Древнем Египте. Подчёркивание власти, могущества, знатности египетских фараонов с помощью декоративногоискусства.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Символика элементов декора впроизведениях Древнего Египта,их связь с мировоззрением египтян (изображение лотоса, жука-скарабея, священной кобры, ладьи вечности, глаза-уаджетаи др.). Различие одежд людей высших и низших сословий. Символика цвета в украшениях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21-23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Одежда говорит о человеке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Одежда, костюм не толькослужат практическим целям, нои являются особым знаком —знаком положения человека вобществе, его роли в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обществе.Декоративно-прикладное искусство Древнего Китая. Строгая регламентация водежде людей разных сословий. Символы императора. Знаки различия в одежде высших чиновников. Одеждызнатных китаянок, их украшения. Декоративно-прикладное искусство Западной Европы XVII века (эпохи барокко), которое было совершенно не похоже на древнеегипетское, древнекитайское своими формами,орнаментикой, цветовой гаммой.Однако суть декора (украшений)остаётся та же — выявлять рольлюдей, их отношения в обществе, а также выявлять и подчёркивать определённые общности людей по классовому, сословному ипрофессиональному признакам. Черты торжественности, парадности, чрезмерной декоративности в декоративно-прикладном искусстве XVII века. Причудливость формы, пышная декоративная отделка интерьеров, мебели, предметов быта. Костюм придворной знати, акцент в костюменапривилегированноеположениечеловека в обществе. Одежда буржуазии, простых горожан.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 чём рассказывают нам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гербы и эмблемы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Декоративность, орнаментальность, изобразительная условность искусства геральдики. Первые гербы, которые появились в Западной Европе в Средние века. Роль геральдики в жизни рыцарского общества. Фамильный герб как знак достоинства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его владельца, символ чести рода.Гербы ремесленных цехов в эпоху Средневековья как отражение характера их деятельности. Основные части классического герба. Формы щитов, геральдические и негеральдические фигуры, взятые из жизни и мифологии, их символическое значение. Символика цвета в классической геральдике. Составные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элементы старинного герба (щит, щитодержатели, корона, шлем, девиз, мантия).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Символы и эмблемы в современном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обществе: отличительные знаки государства, страны, города, партии, фирмы и др.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26-28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Роль декоративного искусства в жизни человека и общества (</w:t>
            </w:r>
            <w:r w:rsidRPr="00911637">
              <w:rPr>
                <w:rFonts w:ascii="Liberation Serif" w:eastAsia="Calibri" w:hAnsi="Liberation Serif" w:cs="Times New Roman"/>
                <w:i/>
                <w:iCs/>
                <w:sz w:val="24"/>
                <w:szCs w:val="24"/>
              </w:rPr>
              <w:t>обобщение темы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Итоговая игра-викторина спривлечением учебно-творческих работ, произведений декоративно-прикладного искусства разных времён, художественных открыток, репродукций и слайдов, собранных поисковыми группами.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Декоративное искусство в современном мире (7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29-30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Современное выставочное искусство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Многообразие материалов и техник современного декоративного искусства (художественная керамика, стекло, металл, гобелен, роспись по ткани). Современное понимание красоты профессиональными художниками — мастерами декоративного искусства. Насыщенность произведений яркой образностью, причудливой игрой фантазии и воображения. Пластический язык материала, его роль в создании художественного образа. Роль выразительных средств (форма, линия, пятно, цвет, ритм, фактура) в построении декоративной композиции в конкретном материале.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Декоративный ансамбль как возможность объединения отдельных предметов в целостный художественный образ. Творческая интерпретация древних образов народного искусства в работах современных художников.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31-34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Ты сам мастер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Коллективная реализация в конкретном материале разнообразных творческих замыслов. Технология работы с выбранным материалом (плетение,коллаж, керамический рельеф,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роспись по дереву и т. д.), постепенное, поэтапное выполнение задуманного панно. Выполнение«картона», т. е. эскиза будущей работы в натуральную величину. Деление общей композиции нафрагменты. Соединение готовых фрагментов в более крупные блоки. Их монтаж в общее декоративное панно.Лоскутная аппликация, иликоллаж.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Витраж в оформлении интерьера школы.Нарядные декоративные вазы.Декоративные игрушки измочала.Декоративные куклы.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4</w:t>
            </w:r>
          </w:p>
        </w:tc>
      </w:tr>
      <w:tr w:rsidR="00911637" w:rsidRPr="00911637" w:rsidTr="00214141">
        <w:trPr>
          <w:trHeight w:val="332"/>
        </w:trPr>
        <w:tc>
          <w:tcPr>
            <w:tcW w:w="8363" w:type="dxa"/>
            <w:gridSpan w:val="3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34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  <w:tcBorders>
              <w:left w:val="nil"/>
              <w:right w:val="nil"/>
            </w:tcBorders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bCs/>
                <w:sz w:val="24"/>
                <w:szCs w:val="24"/>
              </w:rPr>
              <w:t>ИЗОБРАЗИТЕЛЬНОЕ ИСКУССТВО В ЖИЗНИ ЧЕЛОВЕКА (34 ч) 6 класс</w:t>
            </w: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№ </w:t>
            </w: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Виды изобразительного искусства и основы образного языка (8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Изобразительное искусство. Семья пространственных искусств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Искусство и его виды. Пространственные и временные виды искусства. Пространственные виды искусства и причины деления их на виды. Какое место в нашей жизни занимают разные виды деятельности художника, где мы встречаемся с деятельностью художника? Изобразительные, конструктивные и декоративные виды пространственных искусств и их назначение в жизни людей. Роль пространственных искусств в создании предметно-пространственной среды нашей жизни, в организации общения людей, в художественном познании и формировании наших образных представлений о мире. Виды станкового изобразительного искусства: живопись, графика, скульптура. Художник и зритель: художественный диалог. Творческий характер работы художника и творческий характер зрительского восприятия. Зрительские умения, зрительская культура и творчество зрителя.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Значение особенностей художественного материала в создании художественного образа. Художественный материал и художественный изобразительный язык. Художественный материал и художественная техника.  Основные скульптурные материалы: особенности их выразительности и применения. Графические материалы и их особенности. Живописные материалы. Разные виды красок и их применение в разных видах работы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художника.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Рисунок — основа изобразительного творчества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Рисунок — основа мастерства художника. Виды рисунка. Подготовительный рисунок как этап в работе над произведением любого вида пространственных искусств. Зарисовка. Набросок. Учебный рисунок. Творческий рисунок как самостоятельное графическое  произведение. Выразительные возможности графических материалов. Навыки работы с графическими материалами. Развитие навыка рисования. Рисунок с натуры. Умение рассматривать, сравнивать и обобщать пространственные формы. 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Линия и её выразительные возможности. Ритм линий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Выразительные свойства линии, виды и характер линейных изображений. Условность и образность линейного изображения. Ритм линий, ритмическая организация листа. Роль ритма в создании художественного образа. Линейные графические рисунки известных отечественных и зарубежных мастеров.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Пятно как средство выражения. Ритм пятен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Пятно в изобразительном искусстве. Роль пятна в изображении и его выразительные возможности. Понятие силуэта. Тон и тональные отношения: тёмное и светлое. Тональная шкала. Понятие тонального контраста. Резкий (сильный) контраст и мягкий (слабый) контраст. Характер поверхности пятна — понятие фактуры. Граница пятна. Композиция листа: ритм пятен, доминирующее пятно. Линия и пятно.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Цвет. Основы цветоведения.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Цвет в произведениях живописи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Понятие цвета в изобразительном искусстве. Цвет и свет, источник света. Физическая основа цвета и восприятие цвета человеком. Цветовой спектр, радуга. Цветовой круг как наглядный геометрический порядок множества цветов. Основные и составные цвета. Дополнительный цвет. Насыщенность цвета, светлота цвета, цветотональная шкала. Восприятие цвета — ощущения, впечатления от цвета. Воздействие цвета на человека. Изменчивость нашего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восприятия цвета в зависимости от взаимодействия цветовых пятен. Символическое значение цвета в различных культурах. Значение символического понимания цвета и его воздействия на наше восприятие</w:t>
            </w: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Объёмные изображения в скульптуре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Скульптура как вид изобразительного искусства. Виды скульптуры и их назначение в жизни людей. Скульптурные памятники, парковая скульптура, камерная скульптура, произведения мелкой пластики. Рельеф, виды рельефа. Выразительные возможности объёмного изображения. Связь объёма с окружающим пространством и освещением. Характер материала в скульптуре: глина (терракота, майолика, фаянс), камень (гранит, мрамор, известняк), металл (бронза, медь, железо), дерево и др. Выразительные свойства разных материалов и применение их в различных видах скульптуры. Особенности восприятия скульптурного произведения зрителем, зрительские умения. Обход как важнейшее условие восприятия круглой пластики.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Основы языка изображения (обобщение темы)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Виды изобразительного искусства и их назначение в жизни людей. Представление о языке изобразительного искусства как о языке выразительной формы. Художественные материалы и их выразительные возможности. Художественное творчество и художественное мастерство. Художественное восприятие произведений и художественное восприятие реальности, зрительские умения. Культуросозидающая роль изобразительного искусства</w:t>
            </w: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Мир наших вещей. Натюрморт (8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Реальность и фантазия в творчестве художника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Изображение как познание окружающего мира и отношение к нему человека. Условность и правдоподобие в изобразительном искусстве. Реальность и фантазия в творческой деятельности художника. Правда искусства как реальность, пережитая человеком. Выражение авторского отношения к изображаемому. Выразительные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средства и правила изображения в изобразительном искусстве. Ценность произведений искусства.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Изображение предметного мира — натюрморт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Многообразие форм изображения мира вещей в разные исторические эпохи. Изображение предметов как знаков характеристики человека, его занятий и положения в обществе. Описательные и знаковые задачи в изображении предметов. Интерес в искусстве к правдоподобному изображению реального мира. Появление жанра натюрморта. Натюрморт в истории искусства. Натюрморт в живописи, графике, скульптуре. Плоскостное изображение и его место в истории искусства. Ритм в предметной композиции.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Понятие формы. Многообразие форм окружающего мира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Многообразие форм в мире. Понятие пространственной формы. Линейные, плоскостные и объёмные формы. Плоские геометрические фигуры, которые лежат в основе многообразия форм. Формы простые и сложные. Конструкция сложной формы из простых геометрических тел. Метод геометрического структурирования и прочтения сложной формы предмета. Умение видеть конструкцию сложной формы</w:t>
            </w: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Изображение объёма на плоскости и линейная перспектива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Плоскость и объём. Изображение трёхмерного пространственного мира на плоскости. Задачи изображения и особенности правил изображения в эпоху Средневековья. Новое понимание личности человека в эпоху Возрождения и задачи познания мира. Изображение как окно в мир и рождение правил иллюзорной «научной» перспективы. Перспектива как способ изображения на плоскости предметов в пространстве.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Освещение. Свет и тень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Освещение как средство выявления объёма предмета. Источник освещения. Понятия «свет», «блик»,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«полутень», «собственная тень», «рефлекс», «падающая тень». Освещение как выразительное средство. Борьба света и тени, светлого и тёмного как средство построения композиций драматического содержания. Возрастающее внимание художников в процессе исторического развития к реальности и углублению внутреннего пространства изображения. Появление станковой картины. Картина-натюрморт XVII—XVIII веков.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Натюрморт в графике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Графическое изображение натюрморта. Композиция и образный строй в натюрморте: ритм пятен, пропорции, движение и покой, случайность и порядок. Выразительность фактуры. Графические материалы, инструменты и художественные техники. Печатная графика и её виды. Гравюра и различные техники гравюры. Печатная форма (матрица). Эстамп — оттиск печатной формы.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Цвет в натюрморте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Цвет в живописи, богатство его выразительных возможностей. Собственный цвет предмета (локальный) и цвет в живописи (обусловленный). Цветовая организация натюрморта — ритм цветовых пятен. Выражение цветом в натюрморте настроений и переживаний художника.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Выразительные возможности натюрморта (обобщение темы)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Предметный мир в изобразительном искусстве. Выражение в натюрморте мыслей и переживаний художника, его представлений и представлений людей его эпохи об окружающем мире и о себе самих. Жанр натюрморта и его развитие. Натюрморт в искусстве XIX—XX веков. Натюрморт и выражение творческой индивидуальности художника.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Вглядываясь в человека. Портрет (10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Образ человека — главная тема искусства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Изображение человека в искусстве разных эпох. История возникновения жанра портрета. Портрет как образ определённого реального человека. Портрет в искусстве Древнего Рима, эпохи Возрождения и в искусстве Нового времени. Парадный портрет и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>лирический портрет. Проблема сходства в портрете. Выражение в портретном изображении характера человека, его внутреннего мира. Портрет в живописи, графике, скульптуре. Великие художники-портретисты.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Конструкция головы человека и её основные пропорции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Закономерности построения конструкции головы человека. Большая цельная форма головы и её части. Пропорции лица человека. Средняя линия и симметрия лица. Величина и форма глаз, носа, расположение и форма рта. Подвижные части лица, мимика.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Изображение головы человека в пространстве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Повороты и ракурсы головы. Соотношение лицевой и черепной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костных форм. Закономерности конструкции и бесконечность индивидуальных особенностей и физиономических типов. Беседа и рассматривание рисунков мастеров.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Портрет в скульптуре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Человек — основной предмет изображения в скульптуре. Скульптурный портрет в истории искусства. Выразительные возможности скульптуры. Характер человека и образ эпохи в скульптурном портрете. Скульптурный портрет литературного героя.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Графический портретный рисунок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Образ человека в графическом портрете. Рисунок головы человека в истории изобразительного искусства. 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изображения на листе. Линия и пятно. Роль выразительности графического материала.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Сатирические образы человека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Правда жизни и язык искусства. Художественное преувеличение. Отбор деталей и обострение образа. Сатирические образы в искусстве. Карикатура. Дружеский шарж.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Изображение дружеского шаржа.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Образные возможности освещения в портрете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Выразительные, преображающие возможности освещения. Роль освещения при создании образа. Изменение образа человека при различном освещении. Постоянство формы и изменение её восприятия. Свет, направленный сбоку, снизу, рассеянный свет, изображение против света, контрастность освещения.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Роль цвета в портрете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Цветовое решение образа в портрете. Эмоциональное воздействие цвета. Соотношение портретного изображения и его фона как важнейшей составляющей образа. Цвет и тон (тёмное — светлое). Цвет и характер освещения. Цвет как выражение настроения, характера и индивидуальности героя портрета. Цвет и живописная фактура.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Великие портретисты прошлого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Портрет в изобразительном искусстве XX века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Нарастание глубины образа человека в истории западноевропейского и русского искусства. 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её художником. Индивидуальность образного языка в произведениях великих художников. Особенности и направления развития портретного образа и изображения человека в европейском искусстве ХХ века. Знаменитые мастера западноевропейского изобразительного искусства (П. Пикассо, А. Матисс, А. Модильяни, С. Дали и др.). Роль и место живописного портрета в отечественном искусстве ХХ века.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Пространство и время в изобразительном искусстве. Пейзаж и тематическая картина (8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Жанры в изобразительном искусстве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Жанры в изобразительном искусстве: натюрморт, портрет, пейзаж, бытовой жанр, исторический жанр. Понятие «жанр» в изобразительном искусстве отвечает на вопрос, что изображено. То, что этим хотел сказать художник, называется «содержанием произведения». Историческое развитие жанров и изменения в видении мира. История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жанров и целостное представление о развитии культуры. Пейзаж как образ природы и жанр изобразительного искусства.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Изображение пространства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Правила построения перспективы. Воздушная перспектива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Проблема изображения глубины пространства на плоскости. Способы изображения пространства в различные эпохи. Особенности системы изображения в культурах Древнего Востока: Древний Египет, Месопотамия. Пространственное изображение предмета и его развитие в искусстве античного мира. Символическое пространство в искусстве Средневековья. Обратная перспектива и зримый мир духовных образов. Потребность в изучении реально наблюдаемого мира в эпоху Возрождения. Изображение глубины пространства, присутствие наблюдателя и открытие правил линейной перспективы. Картинная плоскость и пространство изображения, организованное художником. Перспектива как одно из средств выражения, как форма определённого содержания, обусловленного культурой эпохи и мировоззрением художника.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29</w:t>
            </w: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Пейзаж — большой мир.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Пейзажнастроения. Природа и художник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Красота природного пространства в истории искусства. Искусство изображения пейзажа в Древнем Китае. Пейзаж как фон и место события в европейском искусстве. Появление картиныпейзажа как самостоятельного жанра. Пейзаж эпический и романтический в классическом искусстве. Пейзаж как выражение величия и значительности нашего мира. Организация перспективного пространства в картине. Земля и небо. Роль формата. Высота горизонта в картине и его образный смысл.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Пейзаж в русской живописи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История формирования художественного образа природы в русском искусстве. Образ природы в произведениях А. Венецианова и его учеников. А. Саврасов. Картина «Грачи прилетели». Эпический образ России в произведениях И. Шишкина. Пейзажная живопись И. Левитана и её значение для развития русской культуры.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Пейзаж в графике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Графические зарисовки и наброски пейзажей в творчестве известных художников. Самостоятельное художественное значение графического пейзажа. Выразительность графических образов в работах великих мастеров. Средства выразительности в графическом рисунке и многообразие графических техник. Печатная графика.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Городской пейзаж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Жанр городского пейзажа и его развитие в истории искусства. Достоверность и фантазия в изображении города во времена готики и Возрождения. Жанр архитектурных фантазий и панорамные городские пейзажи. Появление городского пейзажа в русском искусстве. Пейзажи старинной Москвы, Санкт-Петербурга, других русских городов. Значение этих произведений для современной культуры. Образ города в искусстве ХХ в. Разнообразие в понимании образа города: как урбанистическое противостояние природе и как обжитая, многосложная среда современной жизни. Романтический образ города и город как воплощение истории отечественной культуры. Охрана исторического образа современного города.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Историческая картина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Историческая тема в искусстве как изображение наиболее значительных событий в жизни общества. Жанровые разновидности исторической картины в зависимости от сюжета: мифологическая картина, картина на библейские темы, батальная картина и др. Исторический и мифологический жанры в искусстве XVII — начала XIX в. как «высокие» жанры (религиозные, мифологические, исторические сюжеты). Картина как выражение идейно-образной концепции автора, воплощение его эстетических идеалов. Историческая картина в русском искусстве XIX в., картина — событие в общественной жизни. Социальный, этический пафос в изображении народа. Образ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могучего вольнолюбивого народа, его судьба и драматический героизм, жизнелюбие и многоликие оттенки переживаний людей в творчестве В. Сурикова.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Выразительные возможности изобразительного искусства. Язык и смысл (обобщение темы)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Обобщение материала года. Роль искусства в жизни людей. Деятельный характер восприятия мира художником: умение видеть как результат изобразительной деятельности. Мир художественного произведения. Язык изобразительного искусства. Средства выразительности и зримая речь. Изобразительное произведение как форма общения, диалог между художником и зрителем. Деятельность зрителя, личностный смысл восприятия искусства. Восприятие искусства и искусство восприятия мира.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8363" w:type="dxa"/>
            <w:gridSpan w:val="3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34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  <w:tcBorders>
              <w:left w:val="nil"/>
              <w:right w:val="nil"/>
            </w:tcBorders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ДИЗАЙН И АРХИТЕКТУРА В ЖИЗНИ ЧЕЛОВЕКА (34 ч)    7 класс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№ </w:t>
            </w: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Художник — дизайн — архитектура. Искусство композиции — основа дизайна и архитектуры (8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Основы композиции в конструктивных искусствах.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Гармония, контраст и выразительность плоскостной композиции, или «Внесём порядок в хаос!»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Объёмно-пространственная и плоскостная композиции. Основные типы композиций: симметричная и асимметричная, фронтальная и глубинная. Гармония и контраст, баланс масс и динамическое равновесие, движение и статика, ритм, замкнутость и разомкнутость композиции (все вариации рассматриваются на примере упражнений с простейшими формами — прямоугольники, квадраты). 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Прямые линии и организация пространства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Решение с помощью простейших композиционных элементов художественно-эмоциональных задач. Ритм и движение, разреженность и сгущённость. Прямые линии: соединение элементов композиции, членение плоскости. Образно-художественная осмысленность простейших плоскостных композиций. Монтажность соединений элементов, порождающая новый образ.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Цвет — элемент композиционного творчества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Функциональные задачи цвета в конструктивных искусствах. Применение локального цвета. Сближенность цветов и контраст. Цветовой акцент, ритм цветовых форм, доминанта.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Свободные формы: линии и тоновые пятна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Выразительность линии и пятна, интонационность и многоплановость.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</w:rPr>
              <w:t xml:space="preserve">Буква — строка — текст. </w:t>
            </w:r>
            <w:r w:rsidRPr="00911637">
              <w:rPr>
                <w:rFonts w:ascii="Liberation Serif" w:eastAsia="Calibri" w:hAnsi="Liberation Serif" w:cs="Times New Roman"/>
                <w:i/>
              </w:rPr>
              <w:t>Искусство шрифта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Буква как изобразительно-смысловой символ звука. Буква и искусство шрифта, «архитектура» шрифта, шрифтовые гарнитуры. Шрифт и содержание текста. Понимание печатного слова, типографской строки как элементов плоскостной композиции. Логотип.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Когда текст и изображение вместе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 xml:space="preserve">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Композиционные основы макетирования в графическом дизайне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Синтез слова и изображения в искусстве плаката, монтажность их соединения, образно-информационная цельность. Стилистика изображений и способы их композиционного расположения в пространстве плаката и поздравительной открытки. 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бескрайнем море книг и журналов.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Многообразие форм графического дизайна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Многообразие видов графического дизайна: от визитки до книги. Соединение текста и изображения. Элементы, составляющие конструкцию и художественное оформление книги, журнала. Коллажная композиция: образность и технология.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В мире вещей и зданий Художественный язык конструктивных искусств (8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Объект и пространство.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От плоскостного изображения к объёмному макету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Композиция плоскостная и пространственная. Прочтение плоскостной композиции как схематического изображения объёмов в пространстве при взгляде на них сверху. Композиция пятен и линий как чертёж объектов в пространстве. Понятие чертежа как плоскостного изображения объёмов, когда точка — вертикаль, круг — цилиндр или шар, кольцо — цилиндр и т. д. Проекционная природа чертежа.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Взаимосвязь объектов в архитектурном макете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Прочтение по рисунку простых геометрических тел, а также прямых, ломаных, кривых линий. Конструирование их в объёме и применение в пространственных композициях. Вспомогательные соединительные элементы в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пространственной композиции. Понятие рельефа местности и способы его обозначения на макете. Введение монохромного цвета.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Конструкция: часть и целое.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Здание как сочетание различных объёмов. Понятие модуля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Прослеживание структур зданий различных архитектурных стилей и эпох. Выявление простых объёмов, образующих дом. Взаимное влияние объёмов и их сочетаний на образный характер постройки. Баланс функциональности и художественной красоты здания. Деталь и целое. Достижение выразительности и целесообразности конструкции. Модуль как основа эстетической цельности постройки и домостроительной индустрии.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Важнейшие архитектурные элементы здания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Рассмотрение различных типов зданий, выявление горизонтальных, вертикальных, наклонных элементов, входящих в их структуру. Возникновение и историческое развитие главных архитектурных элементов здания (перекрытия, стены, окна, двери, крыша, а также арки, купола, своды, колонны и др.). Использование элементов здания в макете архитектурного объекта.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Красота и целесообразность.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Вещь как сочетание объёмов и образ времени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Внешний облик вещи. Выявление сочетающихся объёмов. Функция вещи и целесообразность сочетаний объёмов. Дизайн вещи как искусство и социальное проектирование. Вещь как образ времени. Сочетание образного и рационального. Красота — наиболее полное выявление функции вещи.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Форма и материал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Влияние функции вещи на материал, из которого она будет создаваться. Роль материала в определении формы. Влияние развития технологий и материалов на изменение формы вещи (например, бытовая аудиотехника — от деревянных корпусов к пластиковым обтекаемым формам и т. д.).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Цвет в архитектуре и дизайне.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Роль цвета в формотворчестве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Эмоциональное и формообразующее значение цвета в дизайне и архитектуре. Влияние цвета на восприятие формы объектов. Отличие роли цвета в живописи от его назначения в конструктивных искусствах. Цвет и окраска. Преобладание локального цвета в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дизайне и архитектуре. Психологическое воздействие цвета. Влияние на восприятие цвета его нахождения в пространстве архитектурно-дизайнерского объекта, формы цветового пятна а также мягкого или резкого его очертания, яркости цвета. Специфика влияния различных цветов. Фактура цветового покрытия.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Город и человек Социальное значение дизайна и архитектуры в жизни человека (12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Город сквозь времена и страны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.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 xml:space="preserve"> Образы материальной культуры прошлого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Образ и стиль. Смена стилей как отражение эволюции образа жизни, сознания людей, развития производственных возможностей. Развитие образно-стилевого языка архитектуры как этапов духовной, художественной и материальной культуры разных народов и эпох. Архитектура народного жилища. Храмовая архитектура. Частный дом.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Город сегодня и завтра.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Пути развития современной архитектуры и дизайна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Архитектурная и градостроительная революция XX века. Её технологические и эстетические предпосылки и истоки. 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 Современные поиски новой эстетики архитектурного решения в градостроительстве.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20-21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Живое пространство города.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Город, микрорайон, улица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Исторические формы планировки городской среды и их связь с образом жизни людей. Различные виды планировки города: регулярная, или прямоугольная; радиально-кольцевая; нерегулярная, или свободная. Схема-планировка и реальность. Организация и проживание пространственной среды как понимание образного начала в конструктивных искусствах. Роль цвета в формировании пространства. Цветовая среда.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22-23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Вещь в городе и дома.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Городской дизайн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Неповторимость старинных кварталов и кварталы жилья. Роль малой архитектуры и архитектурного дизайна в эстетизации и индивидуализации городской среды.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Создание информативного комфорта городской среды: устройство пешеходных зон, установка городской мебели (скамьи, «диваны» и пр.), киосков, информационных блоков, блоков локального озеленения и т. д.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Интерьер и вещь в доме.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Дизайн пространственно-вещной среды интерьера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Архитектурный «остов» интерьера. Историчность и социальность интерьера. Отделочные материалы, введение фактуры и цвета в интерьер. От унификации к индивидуализации подбора вещного наполнения интерьера. Мебель и архитектура: гармония и контраст. Дизайнерские детали интерьера. Зонирование интерьера. Интерьеры общественных мест (театр, кафе, вокзал, офис, школа и пр.).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Природа и архитектура.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Город в единстве с ландшафтно-парковой средой. Развитие пространственно-конструктивного мышления. Технология макетирования путём введения в технику бумагопластики различных материалов и фактур для создания архитектурно-ландшафтных объектов. 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Ты — архитектор!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Замысел архитектурного проекта и его осуществление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Единство эстетического и функционального в объёмно-пространственной организации среды жизнедеятельности людей. Природно-экологические,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Человек в зеркале дизайна и архитектуры. Образ жизни и индивидуальное проектирование (7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Мой дом — мой образ жизни.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Скажи мне, как ты живёшь, и я скажу, какой у тебя дом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Мечты и представления о своём будущем жилище, реализующиеся в архитектурно-дизайнерских проектах. Принципы организации и членения пространства на различные функциональные зоны: для работы, отдыха, спорта, хозяйства, для детей и т. д. Мой дом — мой образ жизни. Учёт в проекте инженерно-бытовых и санитарно-технических задач.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Интерьер, который мы создаём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Дизайн интерьера. Роль материалов, фактур и цветовой гаммы. Стиль и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эклектика. Отражение в проекте дизайна интерьера образно-архитектурного замысла и композиционно-стилевых начал. Функциональная красота или роскошь предметного наполнения интерьера (мебель, бытовое оборудование). Создание многофункционального интерьера собственной комнаты. Способы зонирования помещения.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Пугало в огороде, или… Под шёпот фонтанных струй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Планировка сада, огорода, зонирование территории. Организация палисадника, садовых дорожек. Малые архитектурные формы сада: беседка, бельведер, пергола, ограда и пр. Водоёмы и мини-пруды. Сомасштабные сочетания растений сада. Альпийские горки, скульптура, керамика, садовая мебель, кормушка для птиц и т. д. Спортплощадка и многое другое в саду мечты. Искусство аранжировки. Икебана как пространственная композиция в интерьере.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Мода, культура и ты.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Композиционно-конструктивные принципы дизайна одежды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Соответствие материала и формы в одежде. Технология создания одежды. Целесообразность и мода. Психология индивидуального и массового. Мода — бизнес и манипулирование массовым сознанием. Законы композиции в одежде. Силуэт, линия, фасон. 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Встречают по одёжке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Психология индивидуального и массового. Мода — бизнес и манипулирование массовым сознанием. Возраст и мода. Молодёжная субкультура и подростковая мода. «Быть или казаться?» Самоутверждение и знаковость в моде. Философия «стаи» и её выражение в одежде. Стереотип и китч.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Автопортрет на каждый день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Лик или личина? Искусство грима и причёски. Форма лица и причёска. Макияж дневной, вечерний и карнавальный. Грим бытовой и сценический. Лицо в жизни, на экране, на рисунке и на фотографии. Азбука визажистики и парикмахерскогостилизма. Боди-арт и татуаж как мода. 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Человек как объект дизайна. Понятие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имидж-дизайна как сферы деятельности, объединяющей различные аспекты моды и визажистику, искусство грима, парикмахерское дело, фирменный стиль и т. д., определяющей форму поведения и контактов в обществе. Связь имидж-дизайна с технологией социального поведения, рекламой, общественной деятельностью и политикой. Материализация в имидж-дизайне психосоциальных притязаний личности на публичное моделирование желаемого облика.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Моделируя себя — моделируешь мир (обобщение темы)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Человек — мера вещного мира. Он — или его хозяин, или раб. Создавая «оболочку» — имидж, создаёшь и «душу». Моделируя себя, моделируешь и создаёшь мир и своё завтра. Роль дизайна и архитектуры в современном обществе как важной составляющей, формирующей его социокультурный облик. Понимание места этих искусств и их образного языка в ряду пластических искусств.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8363" w:type="dxa"/>
            <w:gridSpan w:val="3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34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  <w:tcBorders>
              <w:left w:val="nil"/>
              <w:right w:val="nil"/>
            </w:tcBorders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ИЗОБРАЗИТЕЛЬНОЕ ИСКУССТВО В ТЕАТРЕ, КИНО, НА ТЕЛЕВИДЕНИИ (35 ч)    8 класс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№ </w:t>
            </w:r>
          </w:p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Художник и искусство театра. Роль изображения в синтетических искусствах (8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Искусство зримых образов.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Изображение в театре и кино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Специфика изображения в произведениях театрального и экранного искусств. Исследование визуально-пластического облика спектакля, раскрытие его игрового характера. Жанровое многообразие театральных спектаклей; единство правды и вымысла на сцене; роль художника в содружестве драматурга, режиссёра и актёра в спектакле. Коллективность творчества — основа синтетических искусств.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Правда и магия театра.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Театральное искусство и художник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Актёр — основа театрального искусства и носитель его специфики. Это определяет роль сценографии и художника в театре. Сценография — элемент единого образа спектакля. Оформление живёт только через актёра, благодаря его игре. Природа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актёрской игры и основы актёрского искусства. Изменения театрального здания и сцены вследствие эволюции художественных и общественных задач театра. Устройство сцены и принципы театрального макетирования.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Безграничное пространство сцены.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Сценография — особый вид художественного творчества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Различия в творчестве сценографа и художника-живописца. Основные задачи театрального художника: создание пространственно-игровой среды спектакля и внешнего облика актёра (т. е. создание образа места действия и костюма). Типы декорационного оформления спектакля: живописное; проекционное; натуралистически-бытовое; игровое, или условное (метафорическое); архитектурно-конструктивное. Историческая эволюция театрально-декорационного искусства. Анализ драматургического материала — основа режиссёрского и сценографического решения спектакля. Условность художественно-образного языка сценографии. Отличие бытовой среды от сценической, вещи в жизни от вещи на сцене. Основы режиссёрско-сценографической и актёрской грамоты.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Сценография — искусство и производство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Этапы и формы работы театрального художника: от эскиза и макета до их сценического воплощения. Производственно-технологическая составная сценографии: как и с кем работает художник. Театральные службы и цеха. Элементы декорационного оформления спектакля. Цвето-световая и динамическая трансформация визуального облика современных зрелищ и шоу. Проекционные и лазерные эффекты на основе компьютерных технологий, требующих новых специальностей в области дизайна сцены.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Тайны актёрского перевоплощения.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Костюм, грим и маска, или Магическое «если бы»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Образность и условность театрального костюма. Отличия бытового костюма, грима и причёски от сценических. Костюм — средство характеристики персонажа. Виды театральных зрелищ: цирк, эстрада,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шоу, в которых костюм является главным элементом сценографии. Технологические особенности создания театрального костюма в школьных условиях. Внешнее и внутреннее перевоплощение актёра. Фантазия и вера в происходящее (если бы это была не сцена, а море или дворец) рождают естественность действий. Маска как средство актёрского перевоплощения.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Привет от Карабаса-Барабаса!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Художник в театре кукол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Ведущая роль художника кукольного спектакля как соавтора актёра в создании образа персонажа. Виды театральных кукол и способы работы с ними. Технологии создания простейших кукол на уроке. Игра с куклой — форма актёрского перевоплощения и средство достижения естественности в диалоге.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</w:rPr>
            </w:pPr>
            <w:r w:rsidRPr="00911637">
              <w:rPr>
                <w:rFonts w:ascii="Liberation Serif" w:eastAsia="Calibri" w:hAnsi="Liberation Serif" w:cs="Times New Roman"/>
              </w:rPr>
              <w:t>Третий звонок.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</w:rPr>
            </w:pPr>
            <w:r w:rsidRPr="00911637">
              <w:rPr>
                <w:rFonts w:ascii="Liberation Serif" w:eastAsia="Calibri" w:hAnsi="Liberation Serif" w:cs="Times New Roman"/>
                <w:i/>
              </w:rPr>
              <w:t>Спектакль: от замысла к воплощению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Анализ этапов создания театральной постановки: от читки пьесы и макета до генеральной репетиции и премьеры. Важнейшая роль зрителя как участника спектакля. Многофункциональность современных сценических зрелищ и их культурно-общественная значимость. Единство творческой природы театрального и школьного спектаклей. Творческие упражнения и этюды — эффективная форма развития театрального сознания учащихся.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Эстафета искусств: от рисунка к фотографии Эволюция изобразительных искусств и технологий (8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Фотография — взгляд, сохранённый навсегда.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Фотография — новое изображение реальности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Становление фотографии как искусства: от подражания живописи к поиску своей образной специфики и языка. Фотография — новое изображение реальности, новое соотношение объективного и субъективного. История фотографии: от дагеротипа до компьютерных технологий. Фотографическое изображение — не реальность, а новая художественная условность, несмотря на своё внешнее правдоподобие. Центральное положение темы: фотографию делает искусством не аппарат, а художническое видение фотографирующего.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Грамота фотокомпозиции и съёмки.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Основа операторского мастерства: умение видеть и выбирать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Опыт изобразительного искусства — фундамент съёмочной грамоты. Композиция в живописи и в фотографии: общее и различное. Дар видения и отбора — основа операторского мастерства. Практика фотокомпозиции и съёмки: выбор объекта и точки съёмки, ракурс и крупность плана как художественно-выразительные средства в фотографии.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Фотография — искусство светописи.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Вещь: свет и фактура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Свет — средство выразительности и образности. Фотография — искусство светописи, когда свет является не только техническим средством, а её изобразительным языком. Операторская грамота съёмки фотонатюрморта. Роль света в выявлении формы и фактуры вещи.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«На фоне Пушкина снимается семейство».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Искусство фотопейзажа и интерьера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Образные возможности цветной и чёрно-белой фотографии. Световые эффекты и атмосферные состояния природы (дождь, туман, восход) как объект съёмки. Цвет в живописи и фотографии (авторски сочинённый и природно-фиксирующий). Графическая природа чёрно-белой фотографии. Фотопейзаж — хранилище визуально-эмоциональной памяти об увиденном.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Человек на фотографии.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Операторское мастерство фотопортрета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Анализ образности фотопортрета: художественное обобщение или изображение конкретного человека? Постановочный и репортажный фотопортреты. Типичное и случайное при передаче характера человека в фотографии. Операторская грамота репортажного фотопортрета: оперативность в выборе момента и места съёмки, передача эмоционально-психологического состояния и др. Практика съёмки постановочного портрета.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Событие в кадре.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Искусство фоторепортажа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Фотоизображение как документ времени, летопись запечатлённых мгновений истории общества и жизни человека. Визуальная информативность фоторепортажа. Методы работы над событийным репортажем: наблюдение, скрытая и открытая съёмка с отвлечением и др. Семейная фотохроника (альбом или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электронная презентация) — история в родных лицах, запечатлённая навсегда память о близких. Операторская грамота фоторепортажа: оперативность съёмки, концентрация внимания на событии и др.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Фотография и компьютер.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Документ или фальсификация: факт и его компьютерная трактовка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Фотография — остановленное и запечатлённое навсегда время. Правда и ложь в фотографии. Возрастающая роль фотографии в культуре и средствах массовой информации (СМИ). Возможности компьютера в обработке фотографического материала. Значение фотоархива для компьютерного коллажа. Компьютер: расширение художественных возможностей или фальсификация документа?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Фильм — творец и зритель Что мы знаем об искусстве кино? (12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17-18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Многоголосый язык экрана.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Синтетическая природа фильма и монтаж. Пространство и время в кино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Кино — синтез слова, звука, музыки, но прежде всего это движущееся экранное изображение. Экранное изображение — эффект последовательной смены кадров, их соединение — т. е. монтаж, который рождает экранный образ, придаёт смысл изображаемому и является языком кино. Художественная условность пространства и времени в фильме. Эволюция и жанровое многообразие кинозрелища: от Великого немого до прихода в кинематограф звука и цвета.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</w:rPr>
            </w:pPr>
            <w:r w:rsidRPr="00911637">
              <w:rPr>
                <w:rFonts w:ascii="Liberation Serif" w:eastAsia="Calibri" w:hAnsi="Liberation Serif" w:cs="Times New Roman"/>
              </w:rPr>
              <w:t xml:space="preserve">Художник — режиссёр — оператор.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</w:rPr>
              <w:t>Художественное творчество в игровом фильме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Коллективность художественного творчества в кино. Художническая роль режиссёра и оператора в создании визуального образа фильма. Специфика творчества художника-постановщика в игровом фильме. Многообразие возможностей творческого выражения в кино. 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2001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20-22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От большого экрана к твоему видео.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Азбука киноязыка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Фильм — «рассказ в картинках»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Элементарные основы киноязыка и кинокомпозиции рассматриваются в трёх аспектах: сценарном, режиссёрском и операторском.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Значение сценария в создании фильма. Сценарий — литературно-текстовая запись будущего фильма. Раскадровка — изобразительная запись (покадровая зарисовка) фильма, в которой планируется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монтажная последовательность планов. Понятие кадра и плана. Простейшая покадровая запись предстоящей съёмки со схематическими зарисовками — наилучшая сценарная форма для любительского видео.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Воплощение замысла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Художническая природа режиссёрско-операторской работы в создании фильма. Искусство видеть и осознанно выражать свою мысль на киноязыке (или читать её на экране) — основа зрительской и творческой кинокультуры. Образ как результат монтажного соединения планов. Азбука композиции кинослова и кинофразы. Последовательный и параллельный монтаж событий. Организация действия в кадре — главная задача режиссёра.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24-25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Чудо движения: увидеть и снять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Азы операторского мастерства при съёмке кинофразы. Умение оператора «монтажно» мыслить и снимать. Замысел и съёмка. Опыт фотографии — фундамент работы кинооператора (точка съёмки, ракурс, крупность плана, свет). Техника съёмки камерой в статике и в движении. Влияние хронометража на ритм и восприятие происходящего на экране.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26-27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Бесконечный мир кинематографа.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Искусство анимации, или Когда художник больше, чем художник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Многообразие образного языка кино, вбирающего в себя поэзию и драму, сухую информацию и безудержную фантазию. Многообразие жанровых киноформ: от большого «метра» игровых блокбастеров (популярный и успешный в финансовом смысле фильм) до мини-анимаций или видеоклипов. История и специфика рисованного фильма, его эволюции от «мультика» до высокого искусства анимации, в котором роль художника соизмерима с ролью режиссёра.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Живые рисунки на твоём компьютере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Возможности компьютерной анимации для большого экрана и школьного телевидения или любительского видео. Разные типы компьютерных анимационных мини-фильмов, опыт их создания, актуальный для школьной практики (перекладки, коллажи и др.). Технология создания и основные этапы творческой работы над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анимационными мини-фильмами. Значение сценарно-режиссёрских и художнически-операторских знаний для построения сюжета и монтажа анимационной кино фразы. Роль звукового оформления и типичные ошибки при создании звукоряда в любительской анимации. 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9214" w:type="dxa"/>
            <w:gridSpan w:val="4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Телевидение — пространство культуры? Экран — искусство — зритель (7 ч)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Мир на экране: здесь и сейчас.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Информационная и художественная природа телевизионного изображения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</w:rPr>
              <w:t xml:space="preserve">Телевидение — новая визуальная технология или новая муза? Визуально-коммуникативная природа телевизионного зрелища. При множественности функций современного телевидения — просветительской, развлекатель ной, художественной — его доминанту составляет информация. Телевидение — мощнейший социально-политический манипулятор. Художественный вкус и культура — средство защиты от пошлости, льющейся с телеэкрана. Интернет — новейшее коммуникативное средство, активизирующее социальное и художественно-творческое выражение личности в процессе создания собственных видеосюжетов и визуальной информации. Актуальность и необходимость зрительской и творческой телеграмоты для современных школьников.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Телевидение и документальное кино.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Телевизионная документалистика: от видеосюжета дотелерепортажа и очерка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Специфика телевидения — это сиюминутность происходящего на экране, трансляция в реальном времени, т. е. прямой эфир. Опыт документального репортажа — основа телеинформации. Принципиальная общность творческого процесса в любительском и телевизионном видеосюжете или репортаже. Основы школьной тележурналистики. 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Жизнь врасплох, или Киноглаз. 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Кинонаблюдение — основа документальноговидеотворчества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Метод кинонаблюдения — основное средство изображения события и человека в документальном фильме и телерепортаже. Событие и человек в реалиях нашей действительности — главное содержание телеинформации. Правда жизни и естественность поведения человека в кадре — основная задача авторов-документалистов. Средства достижения правды на телеэкране и в собственных видеосюжетах. Фиксация события — пусть долгая и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кропотливая съёмка, но не инсценировка. Режиссёрско-операторская грамота рассматривается на примере создания видеоэтюда и видеосюжета.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Видеоэтюд в пейзаже и портрете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Дальнейший этап освоения кинограмоты: от видеофразы к видеоэтюду. Анализ драматургического построения экранного действия на примере фрагментов документальных телефильмов (3—5 фрагментов). Видеоэтюды на передачу настроения; пейзажные, архитектурные или портретные зарисовки, в которых воплощается образно-поэтическое видение мира и человека. Композиция видеоэтюда: драматургическое взаимодействие изображения и звука.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Видеосюжет в репортаже, очерке, интервью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</w:rPr>
              <w:t xml:space="preserve">Художественно-информационное сообщение о событии любой значимости — содержание видеосюжета, который может решаться как интервью, репортаж с места события или очерк. В них, в отличие от видеоэтюда, главное — не эмоционально-поэтическое видение и отражение мира, а его осознание. Авторская подготовленность к выбору и освещению события, а также оперативность в проведении съёмки. Большая роль слова в сюжете: в кадре и за кадром, в виде внутреннего монолога или комментария. Музыка и слово преобразуют содержание «картинки» и создают новую смысловую образность. Контрапункт в сочетании изображения и звука (слышу одно, вижу другое), расширяющий эмоционально-смысловое содержание сюжета.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1714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Телевидение, видео, Интернет… Что дальше?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Современные формы экранного языка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Киноязык и киноформы не являются чем-то застывшим и неизменным.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Анализ эволюции выразительных средств и жанровых форм современного телевидения: от реалити-шоу до видеоклипа и видео арта. Анализ специфики сюжетно-изобразительного построения и монтажа видеоклипа, а также зависимость ритма и стилистики «картинки» от музыкальной или текстовой фабулы. Роль и возможности экранных форм в активизации художественного сознания и творческой видеодеятельности в интернет </w:t>
            </w: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lastRenderedPageBreak/>
              <w:t xml:space="preserve">пространстве.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1134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3119" w:type="dxa"/>
          </w:tcPr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В царстве кривых зеркал, или Вечные истины искусства. </w:t>
            </w:r>
            <w:r w:rsidRPr="00911637">
              <w:rPr>
                <w:rFonts w:ascii="Liberation Serif" w:eastAsia="Calibri" w:hAnsi="Liberation Serif" w:cs="Times New Roman"/>
                <w:i/>
                <w:sz w:val="24"/>
                <w:szCs w:val="24"/>
              </w:rPr>
              <w:t>Роль визуально-зрелищных искусств в жизни человека и общества</w:t>
            </w:r>
          </w:p>
          <w:p w:rsidR="00911637" w:rsidRPr="00911637" w:rsidRDefault="00911637" w:rsidP="00214141">
            <w:pPr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Искусство — зритель — современность</w:t>
            </w:r>
          </w:p>
        </w:tc>
        <w:tc>
          <w:tcPr>
            <w:tcW w:w="4110" w:type="dxa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>Позитивная и негативная роль СМИ в формировании сознания и культуры общества. Телевидение — регулятор интересов и запросов общества потребления, внедряющий моду и стандарты масскультуры. Экран — часто не пространство культуры, а кривое зеркало, отражающее пошлость и бездуховность. Развитие художественного вкуса и овладение богатствами культуры — путь духовно-эстетического становления личности.</w:t>
            </w:r>
          </w:p>
          <w:p w:rsidR="00911637" w:rsidRPr="00911637" w:rsidRDefault="00911637" w:rsidP="00214141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Times New Roman"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sz w:val="24"/>
                <w:szCs w:val="24"/>
              </w:rPr>
              <w:t xml:space="preserve">Никакая новая технология в искусстве не отменяет художественные произведения своих предшественников. Кино не отменяет театр, телевидение не отменяет художественные достижения кино, а все они вместе не отменяют живопись, музыку и поэзию. Истинное искусство бессмертно. Оно — вечный спутник человека на дороге длиною в жизнь. 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1</w:t>
            </w:r>
          </w:p>
        </w:tc>
      </w:tr>
      <w:tr w:rsidR="00911637" w:rsidRPr="00911637" w:rsidTr="00214141">
        <w:trPr>
          <w:trHeight w:val="332"/>
        </w:trPr>
        <w:tc>
          <w:tcPr>
            <w:tcW w:w="8363" w:type="dxa"/>
            <w:gridSpan w:val="3"/>
          </w:tcPr>
          <w:p w:rsidR="00911637" w:rsidRPr="00911637" w:rsidRDefault="00911637" w:rsidP="00214141">
            <w:pPr>
              <w:autoSpaceDE w:val="0"/>
              <w:autoSpaceDN w:val="0"/>
              <w:adjustRightInd w:val="0"/>
              <w:jc w:val="right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</w:tcPr>
          <w:p w:rsidR="00911637" w:rsidRPr="00911637" w:rsidRDefault="00911637" w:rsidP="00214141">
            <w:pPr>
              <w:jc w:val="center"/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</w:pPr>
            <w:r w:rsidRPr="00911637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>35</w:t>
            </w:r>
          </w:p>
        </w:tc>
      </w:tr>
    </w:tbl>
    <w:p w:rsidR="00B40BF0" w:rsidRDefault="00B40BF0" w:rsidP="00B40BF0">
      <w:bookmarkStart w:id="0" w:name="_GoBack"/>
      <w:bookmarkEnd w:id="0"/>
    </w:p>
    <w:sectPr w:rsidR="00B40BF0" w:rsidSect="00911637">
      <w:footerReference w:type="default" r:id="rId8"/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434" w:rsidRDefault="002C6434" w:rsidP="00A71B5C">
      <w:pPr>
        <w:spacing w:after="0" w:line="240" w:lineRule="auto"/>
      </w:pPr>
      <w:r>
        <w:separator/>
      </w:r>
    </w:p>
  </w:endnote>
  <w:endnote w:type="continuationSeparator" w:id="1">
    <w:p w:rsidR="002C6434" w:rsidRDefault="002C6434" w:rsidP="00A7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4300386"/>
      <w:docPartObj>
        <w:docPartGallery w:val="Page Numbers (Bottom of Page)"/>
        <w:docPartUnique/>
      </w:docPartObj>
    </w:sdtPr>
    <w:sdtContent>
      <w:p w:rsidR="00B40BF0" w:rsidRDefault="004D5CBC">
        <w:pPr>
          <w:pStyle w:val="ae"/>
          <w:jc w:val="right"/>
        </w:pPr>
        <w:fldSimple w:instr="PAGE   \* MERGEFORMAT">
          <w:r w:rsidR="00A47B16">
            <w:rPr>
              <w:noProof/>
            </w:rPr>
            <w:t>43</w:t>
          </w:r>
        </w:fldSimple>
      </w:p>
    </w:sdtContent>
  </w:sdt>
  <w:p w:rsidR="00B40BF0" w:rsidRDefault="00B40BF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434" w:rsidRDefault="002C6434" w:rsidP="00A71B5C">
      <w:pPr>
        <w:spacing w:after="0" w:line="240" w:lineRule="auto"/>
      </w:pPr>
      <w:r>
        <w:separator/>
      </w:r>
    </w:p>
  </w:footnote>
  <w:footnote w:type="continuationSeparator" w:id="1">
    <w:p w:rsidR="002C6434" w:rsidRDefault="002C6434" w:rsidP="00A7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187"/>
    <w:multiLevelType w:val="hybridMultilevel"/>
    <w:tmpl w:val="6FA8DA28"/>
    <w:lvl w:ilvl="0" w:tplc="0C3808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F31E87"/>
    <w:multiLevelType w:val="hybridMultilevel"/>
    <w:tmpl w:val="FBE2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653B8"/>
    <w:multiLevelType w:val="hybridMultilevel"/>
    <w:tmpl w:val="E2C40E86"/>
    <w:lvl w:ilvl="0" w:tplc="8439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104FD"/>
    <w:multiLevelType w:val="hybridMultilevel"/>
    <w:tmpl w:val="A1F47F3A"/>
    <w:lvl w:ilvl="0" w:tplc="3A1A74F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C5F9F"/>
    <w:multiLevelType w:val="hybridMultilevel"/>
    <w:tmpl w:val="30802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0155C"/>
    <w:multiLevelType w:val="hybridMultilevel"/>
    <w:tmpl w:val="2C1A3C4C"/>
    <w:lvl w:ilvl="0" w:tplc="297CE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236C94"/>
    <w:multiLevelType w:val="hybridMultilevel"/>
    <w:tmpl w:val="EE827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394675"/>
    <w:multiLevelType w:val="hybridMultilevel"/>
    <w:tmpl w:val="28D01CB8"/>
    <w:lvl w:ilvl="0" w:tplc="9C642EB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2577C"/>
    <w:multiLevelType w:val="hybridMultilevel"/>
    <w:tmpl w:val="F2065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D6CFE"/>
    <w:multiLevelType w:val="hybridMultilevel"/>
    <w:tmpl w:val="8396BAC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806334"/>
    <w:multiLevelType w:val="hybridMultilevel"/>
    <w:tmpl w:val="17D0EB60"/>
    <w:lvl w:ilvl="0" w:tplc="E46CBA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2FB918CC"/>
    <w:multiLevelType w:val="hybridMultilevel"/>
    <w:tmpl w:val="055862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116DDE"/>
    <w:multiLevelType w:val="hybridMultilevel"/>
    <w:tmpl w:val="54A2445E"/>
    <w:lvl w:ilvl="0" w:tplc="A704E2E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21260"/>
    <w:multiLevelType w:val="hybridMultilevel"/>
    <w:tmpl w:val="9B8CDCD8"/>
    <w:lvl w:ilvl="0" w:tplc="F886C754">
      <w:start w:val="7"/>
      <w:numFmt w:val="decimal"/>
      <w:lvlText w:val="%1"/>
      <w:lvlJc w:val="left"/>
      <w:pPr>
        <w:ind w:left="144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5425217"/>
    <w:multiLevelType w:val="hybridMultilevel"/>
    <w:tmpl w:val="CBFC056C"/>
    <w:lvl w:ilvl="0" w:tplc="57E2DF5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FF3C35"/>
    <w:multiLevelType w:val="hybridMultilevel"/>
    <w:tmpl w:val="2212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52491A"/>
    <w:multiLevelType w:val="hybridMultilevel"/>
    <w:tmpl w:val="AB8CA168"/>
    <w:lvl w:ilvl="0" w:tplc="04190001">
      <w:start w:val="1"/>
      <w:numFmt w:val="bullet"/>
      <w:lvlText w:val=""/>
      <w:lvlJc w:val="left"/>
      <w:pPr>
        <w:ind w:left="15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9" w:hanging="360"/>
      </w:pPr>
      <w:rPr>
        <w:rFonts w:ascii="Wingdings" w:hAnsi="Wingdings" w:hint="default"/>
      </w:rPr>
    </w:lvl>
  </w:abstractNum>
  <w:abstractNum w:abstractNumId="18">
    <w:nsid w:val="3D2F7BB5"/>
    <w:multiLevelType w:val="hybridMultilevel"/>
    <w:tmpl w:val="6952D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937AEF"/>
    <w:multiLevelType w:val="hybridMultilevel"/>
    <w:tmpl w:val="FC90A2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7288D"/>
    <w:multiLevelType w:val="hybridMultilevel"/>
    <w:tmpl w:val="0B3A2A30"/>
    <w:lvl w:ilvl="0" w:tplc="201E7BFA">
      <w:numFmt w:val="bullet"/>
      <w:lvlText w:val=""/>
      <w:lvlJc w:val="left"/>
      <w:pPr>
        <w:ind w:left="119" w:hanging="28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0DEA26A">
      <w:start w:val="2"/>
      <w:numFmt w:val="decimal"/>
      <w:lvlText w:val="%2."/>
      <w:lvlJc w:val="left"/>
      <w:pPr>
        <w:ind w:left="338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7E68A0C">
      <w:start w:val="1"/>
      <w:numFmt w:val="decimal"/>
      <w:lvlText w:val="%3."/>
      <w:lvlJc w:val="left"/>
      <w:pPr>
        <w:ind w:left="6444" w:hanging="34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 w:tplc="703889F2">
      <w:numFmt w:val="bullet"/>
      <w:lvlText w:val="•"/>
      <w:lvlJc w:val="left"/>
      <w:pPr>
        <w:ind w:left="8040" w:hanging="348"/>
      </w:pPr>
      <w:rPr>
        <w:rFonts w:hint="default"/>
        <w:lang w:val="ru-RU" w:eastAsia="en-US" w:bidi="ar-SA"/>
      </w:rPr>
    </w:lvl>
    <w:lvl w:ilvl="4" w:tplc="A5423EB2">
      <w:numFmt w:val="bullet"/>
      <w:lvlText w:val="•"/>
      <w:lvlJc w:val="left"/>
      <w:pPr>
        <w:ind w:left="8305" w:hanging="348"/>
      </w:pPr>
      <w:rPr>
        <w:rFonts w:hint="default"/>
        <w:lang w:val="ru-RU" w:eastAsia="en-US" w:bidi="ar-SA"/>
      </w:rPr>
    </w:lvl>
    <w:lvl w:ilvl="5" w:tplc="C6D09092">
      <w:numFmt w:val="bullet"/>
      <w:lvlText w:val="•"/>
      <w:lvlJc w:val="left"/>
      <w:pPr>
        <w:ind w:left="8571" w:hanging="348"/>
      </w:pPr>
      <w:rPr>
        <w:rFonts w:hint="default"/>
        <w:lang w:val="ru-RU" w:eastAsia="en-US" w:bidi="ar-SA"/>
      </w:rPr>
    </w:lvl>
    <w:lvl w:ilvl="6" w:tplc="C6BA81C0">
      <w:numFmt w:val="bullet"/>
      <w:lvlText w:val="•"/>
      <w:lvlJc w:val="left"/>
      <w:pPr>
        <w:ind w:left="8837" w:hanging="348"/>
      </w:pPr>
      <w:rPr>
        <w:rFonts w:hint="default"/>
        <w:lang w:val="ru-RU" w:eastAsia="en-US" w:bidi="ar-SA"/>
      </w:rPr>
    </w:lvl>
    <w:lvl w:ilvl="7" w:tplc="06CC4062">
      <w:numFmt w:val="bullet"/>
      <w:lvlText w:val="•"/>
      <w:lvlJc w:val="left"/>
      <w:pPr>
        <w:ind w:left="9102" w:hanging="348"/>
      </w:pPr>
      <w:rPr>
        <w:rFonts w:hint="default"/>
        <w:lang w:val="ru-RU" w:eastAsia="en-US" w:bidi="ar-SA"/>
      </w:rPr>
    </w:lvl>
    <w:lvl w:ilvl="8" w:tplc="4B5C5E74">
      <w:numFmt w:val="bullet"/>
      <w:lvlText w:val="•"/>
      <w:lvlJc w:val="left"/>
      <w:pPr>
        <w:ind w:left="9368" w:hanging="348"/>
      </w:pPr>
      <w:rPr>
        <w:rFonts w:hint="default"/>
        <w:lang w:val="ru-RU" w:eastAsia="en-US" w:bidi="ar-SA"/>
      </w:rPr>
    </w:lvl>
  </w:abstractNum>
  <w:abstractNum w:abstractNumId="22">
    <w:nsid w:val="57257456"/>
    <w:multiLevelType w:val="hybridMultilevel"/>
    <w:tmpl w:val="9C145B50"/>
    <w:lvl w:ilvl="0" w:tplc="A704E2E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86362"/>
    <w:multiLevelType w:val="hybridMultilevel"/>
    <w:tmpl w:val="2D0691C4"/>
    <w:lvl w:ilvl="0" w:tplc="54738877">
      <w:start w:val="1"/>
      <w:numFmt w:val="decimal"/>
      <w:lvlText w:val="%1."/>
      <w:lvlJc w:val="left"/>
      <w:pPr>
        <w:ind w:left="720" w:hanging="360"/>
      </w:pPr>
    </w:lvl>
    <w:lvl w:ilvl="1" w:tplc="54738877" w:tentative="1">
      <w:start w:val="1"/>
      <w:numFmt w:val="lowerLetter"/>
      <w:lvlText w:val="%2."/>
      <w:lvlJc w:val="left"/>
      <w:pPr>
        <w:ind w:left="1440" w:hanging="360"/>
      </w:pPr>
    </w:lvl>
    <w:lvl w:ilvl="2" w:tplc="54738877" w:tentative="1">
      <w:start w:val="1"/>
      <w:numFmt w:val="lowerRoman"/>
      <w:lvlText w:val="%3."/>
      <w:lvlJc w:val="right"/>
      <w:pPr>
        <w:ind w:left="2160" w:hanging="180"/>
      </w:pPr>
    </w:lvl>
    <w:lvl w:ilvl="3" w:tplc="54738877" w:tentative="1">
      <w:start w:val="1"/>
      <w:numFmt w:val="decimal"/>
      <w:lvlText w:val="%4."/>
      <w:lvlJc w:val="left"/>
      <w:pPr>
        <w:ind w:left="2880" w:hanging="360"/>
      </w:pPr>
    </w:lvl>
    <w:lvl w:ilvl="4" w:tplc="54738877" w:tentative="1">
      <w:start w:val="1"/>
      <w:numFmt w:val="lowerLetter"/>
      <w:lvlText w:val="%5."/>
      <w:lvlJc w:val="left"/>
      <w:pPr>
        <w:ind w:left="3600" w:hanging="360"/>
      </w:pPr>
    </w:lvl>
    <w:lvl w:ilvl="5" w:tplc="54738877" w:tentative="1">
      <w:start w:val="1"/>
      <w:numFmt w:val="lowerRoman"/>
      <w:lvlText w:val="%6."/>
      <w:lvlJc w:val="right"/>
      <w:pPr>
        <w:ind w:left="4320" w:hanging="180"/>
      </w:pPr>
    </w:lvl>
    <w:lvl w:ilvl="6" w:tplc="54738877" w:tentative="1">
      <w:start w:val="1"/>
      <w:numFmt w:val="decimal"/>
      <w:lvlText w:val="%7."/>
      <w:lvlJc w:val="left"/>
      <w:pPr>
        <w:ind w:left="5040" w:hanging="360"/>
      </w:pPr>
    </w:lvl>
    <w:lvl w:ilvl="7" w:tplc="54738877" w:tentative="1">
      <w:start w:val="1"/>
      <w:numFmt w:val="lowerLetter"/>
      <w:lvlText w:val="%8."/>
      <w:lvlJc w:val="left"/>
      <w:pPr>
        <w:ind w:left="5760" w:hanging="360"/>
      </w:pPr>
    </w:lvl>
    <w:lvl w:ilvl="8" w:tplc="5473887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EF5122"/>
    <w:multiLevelType w:val="hybridMultilevel"/>
    <w:tmpl w:val="B164C28A"/>
    <w:lvl w:ilvl="0" w:tplc="711011DE">
      <w:start w:val="7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E3301"/>
    <w:multiLevelType w:val="hybridMultilevel"/>
    <w:tmpl w:val="952C5D20"/>
    <w:lvl w:ilvl="0" w:tplc="25D4791C">
      <w:start w:val="1"/>
      <w:numFmt w:val="upperRoman"/>
      <w:lvlText w:val="%1."/>
      <w:lvlJc w:val="left"/>
      <w:pPr>
        <w:ind w:left="1080" w:hanging="72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97089"/>
    <w:multiLevelType w:val="hybridMultilevel"/>
    <w:tmpl w:val="D06EC1E6"/>
    <w:lvl w:ilvl="0" w:tplc="33C0DC04">
      <w:start w:val="2"/>
      <w:numFmt w:val="decimal"/>
      <w:lvlText w:val="%1."/>
      <w:lvlJc w:val="left"/>
      <w:pPr>
        <w:ind w:left="502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7">
    <w:nsid w:val="6A982943"/>
    <w:multiLevelType w:val="hybridMultilevel"/>
    <w:tmpl w:val="006CA93A"/>
    <w:lvl w:ilvl="0" w:tplc="49443F7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135E3"/>
    <w:multiLevelType w:val="hybridMultilevel"/>
    <w:tmpl w:val="1D48C858"/>
    <w:lvl w:ilvl="0" w:tplc="A704E2E6">
      <w:start w:val="65535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B87CDA"/>
    <w:multiLevelType w:val="hybridMultilevel"/>
    <w:tmpl w:val="F5C4F684"/>
    <w:lvl w:ilvl="0" w:tplc="0D2248D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CD30244"/>
    <w:multiLevelType w:val="hybridMultilevel"/>
    <w:tmpl w:val="B05E7142"/>
    <w:lvl w:ilvl="0" w:tplc="7422A92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9219C9"/>
    <w:multiLevelType w:val="hybridMultilevel"/>
    <w:tmpl w:val="7412419C"/>
    <w:lvl w:ilvl="0" w:tplc="9BA239D0">
      <w:start w:val="7"/>
      <w:numFmt w:val="decimal"/>
      <w:lvlText w:val="%1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8"/>
  </w:num>
  <w:num w:numId="3">
    <w:abstractNumId w:val="13"/>
  </w:num>
  <w:num w:numId="4">
    <w:abstractNumId w:val="18"/>
  </w:num>
  <w:num w:numId="5">
    <w:abstractNumId w:val="8"/>
  </w:num>
  <w:num w:numId="6">
    <w:abstractNumId w:val="6"/>
  </w:num>
  <w:num w:numId="7">
    <w:abstractNumId w:val="0"/>
  </w:num>
  <w:num w:numId="8">
    <w:abstractNumId w:val="15"/>
  </w:num>
  <w:num w:numId="9">
    <w:abstractNumId w:val="1"/>
  </w:num>
  <w:num w:numId="10">
    <w:abstractNumId w:val="24"/>
  </w:num>
  <w:num w:numId="11">
    <w:abstractNumId w:val="3"/>
  </w:num>
  <w:num w:numId="12">
    <w:abstractNumId w:val="19"/>
  </w:num>
  <w:num w:numId="13">
    <w:abstractNumId w:val="10"/>
  </w:num>
  <w:num w:numId="14">
    <w:abstractNumId w:val="16"/>
  </w:num>
  <w:num w:numId="15">
    <w:abstractNumId w:val="12"/>
  </w:num>
  <w:num w:numId="16">
    <w:abstractNumId w:val="31"/>
  </w:num>
  <w:num w:numId="17">
    <w:abstractNumId w:val="14"/>
  </w:num>
  <w:num w:numId="18">
    <w:abstractNumId w:val="11"/>
  </w:num>
  <w:num w:numId="19">
    <w:abstractNumId w:val="7"/>
  </w:num>
  <w:num w:numId="20">
    <w:abstractNumId w:val="5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2"/>
  </w:num>
  <w:num w:numId="28">
    <w:abstractNumId w:val="20"/>
  </w:num>
  <w:num w:numId="29">
    <w:abstractNumId w:val="21"/>
  </w:num>
  <w:num w:numId="30">
    <w:abstractNumId w:val="17"/>
  </w:num>
  <w:num w:numId="31">
    <w:abstractNumId w:val="2"/>
  </w:num>
  <w:num w:numId="32">
    <w:abstractNumId w:val="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2140"/>
    <w:rsid w:val="00001C91"/>
    <w:rsid w:val="0001115A"/>
    <w:rsid w:val="000A2D62"/>
    <w:rsid w:val="000B63A2"/>
    <w:rsid w:val="000D1CC4"/>
    <w:rsid w:val="000E01BF"/>
    <w:rsid w:val="000E570B"/>
    <w:rsid w:val="00105F7D"/>
    <w:rsid w:val="00144F6C"/>
    <w:rsid w:val="00147520"/>
    <w:rsid w:val="00167D50"/>
    <w:rsid w:val="00190F06"/>
    <w:rsid w:val="001D1844"/>
    <w:rsid w:val="00214141"/>
    <w:rsid w:val="00274A77"/>
    <w:rsid w:val="002C3FFD"/>
    <w:rsid w:val="002C6434"/>
    <w:rsid w:val="002D59DD"/>
    <w:rsid w:val="002F211A"/>
    <w:rsid w:val="0031128B"/>
    <w:rsid w:val="00362030"/>
    <w:rsid w:val="003733C6"/>
    <w:rsid w:val="00373B70"/>
    <w:rsid w:val="00385823"/>
    <w:rsid w:val="00385FED"/>
    <w:rsid w:val="003F1AAC"/>
    <w:rsid w:val="00412FD4"/>
    <w:rsid w:val="00456B89"/>
    <w:rsid w:val="0049633D"/>
    <w:rsid w:val="004D5CBC"/>
    <w:rsid w:val="004E32BF"/>
    <w:rsid w:val="004F5F12"/>
    <w:rsid w:val="0056254D"/>
    <w:rsid w:val="00571BCC"/>
    <w:rsid w:val="005957C9"/>
    <w:rsid w:val="005A7026"/>
    <w:rsid w:val="005E7C8D"/>
    <w:rsid w:val="00612866"/>
    <w:rsid w:val="00616712"/>
    <w:rsid w:val="0062261C"/>
    <w:rsid w:val="0062420B"/>
    <w:rsid w:val="00625CA1"/>
    <w:rsid w:val="006433EF"/>
    <w:rsid w:val="00660C13"/>
    <w:rsid w:val="006C017D"/>
    <w:rsid w:val="006D0DE4"/>
    <w:rsid w:val="006E1FAF"/>
    <w:rsid w:val="006F0CC9"/>
    <w:rsid w:val="00727C86"/>
    <w:rsid w:val="00736FB4"/>
    <w:rsid w:val="00740ACD"/>
    <w:rsid w:val="00770728"/>
    <w:rsid w:val="0078001F"/>
    <w:rsid w:val="007B4E2F"/>
    <w:rsid w:val="007E25A9"/>
    <w:rsid w:val="007F32B8"/>
    <w:rsid w:val="00810C3D"/>
    <w:rsid w:val="00834067"/>
    <w:rsid w:val="008642B1"/>
    <w:rsid w:val="00894F32"/>
    <w:rsid w:val="008B0CEE"/>
    <w:rsid w:val="008B0E11"/>
    <w:rsid w:val="00903BC3"/>
    <w:rsid w:val="00911637"/>
    <w:rsid w:val="00913A61"/>
    <w:rsid w:val="00913E83"/>
    <w:rsid w:val="00916400"/>
    <w:rsid w:val="009173C3"/>
    <w:rsid w:val="0092357F"/>
    <w:rsid w:val="00936257"/>
    <w:rsid w:val="00962692"/>
    <w:rsid w:val="0097783D"/>
    <w:rsid w:val="009C61E4"/>
    <w:rsid w:val="009D28C9"/>
    <w:rsid w:val="009D4AE3"/>
    <w:rsid w:val="009E18C8"/>
    <w:rsid w:val="00A1221F"/>
    <w:rsid w:val="00A41DCC"/>
    <w:rsid w:val="00A47B16"/>
    <w:rsid w:val="00A52708"/>
    <w:rsid w:val="00A71B5C"/>
    <w:rsid w:val="00A75D8D"/>
    <w:rsid w:val="00A96BFB"/>
    <w:rsid w:val="00AA00EE"/>
    <w:rsid w:val="00AA3E62"/>
    <w:rsid w:val="00B00D24"/>
    <w:rsid w:val="00B0169B"/>
    <w:rsid w:val="00B15B35"/>
    <w:rsid w:val="00B40BF0"/>
    <w:rsid w:val="00B4586C"/>
    <w:rsid w:val="00B47DB6"/>
    <w:rsid w:val="00B91AFA"/>
    <w:rsid w:val="00BD6EF5"/>
    <w:rsid w:val="00C1085B"/>
    <w:rsid w:val="00C16E52"/>
    <w:rsid w:val="00C61851"/>
    <w:rsid w:val="00CB2140"/>
    <w:rsid w:val="00D14D28"/>
    <w:rsid w:val="00D56282"/>
    <w:rsid w:val="00D81EC6"/>
    <w:rsid w:val="00D87D44"/>
    <w:rsid w:val="00DB5F34"/>
    <w:rsid w:val="00DD385D"/>
    <w:rsid w:val="00DD61BA"/>
    <w:rsid w:val="00DF2FAC"/>
    <w:rsid w:val="00E01413"/>
    <w:rsid w:val="00E26A41"/>
    <w:rsid w:val="00E56D92"/>
    <w:rsid w:val="00E82420"/>
    <w:rsid w:val="00EB485D"/>
    <w:rsid w:val="00EC7CC2"/>
    <w:rsid w:val="00EF4F6D"/>
    <w:rsid w:val="00F2547F"/>
    <w:rsid w:val="00F412A7"/>
    <w:rsid w:val="00F86632"/>
    <w:rsid w:val="00F87E06"/>
    <w:rsid w:val="00F87F34"/>
    <w:rsid w:val="00FA273D"/>
    <w:rsid w:val="00FA5220"/>
    <w:rsid w:val="00FC4F3C"/>
    <w:rsid w:val="00FC6881"/>
    <w:rsid w:val="00FD23A3"/>
    <w:rsid w:val="00FF4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40"/>
  </w:style>
  <w:style w:type="paragraph" w:styleId="1">
    <w:name w:val="heading 1"/>
    <w:basedOn w:val="a"/>
    <w:next w:val="a"/>
    <w:link w:val="10"/>
    <w:uiPriority w:val="1"/>
    <w:qFormat/>
    <w:rsid w:val="008B0E11"/>
    <w:pPr>
      <w:keepNext/>
      <w:spacing w:after="0" w:line="276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770728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23A3"/>
    <w:pPr>
      <w:keepNext/>
      <w:kinsoku w:val="0"/>
      <w:overflowPunct w:val="0"/>
      <w:spacing w:before="120"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32BF"/>
    <w:pPr>
      <w:keepNext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91AFA"/>
    <w:pPr>
      <w:keepNext/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Cs/>
      <w:kern w:val="2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10C3D"/>
    <w:pPr>
      <w:keepNext/>
      <w:spacing w:after="0" w:line="240" w:lineRule="auto"/>
      <w:ind w:left="20" w:right="20" w:firstLine="547"/>
      <w:jc w:val="center"/>
      <w:outlineLvl w:val="6"/>
    </w:pPr>
    <w:rPr>
      <w:rFonts w:ascii="Times New Roman" w:eastAsia="Bookman Old Style" w:hAnsi="Times New Roman" w:cs="Times New Roman"/>
      <w:b/>
      <w:color w:val="000000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9D28C9"/>
    <w:pPr>
      <w:keepNext/>
      <w:spacing w:after="0" w:line="240" w:lineRule="auto"/>
      <w:outlineLvl w:val="7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87E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B0E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B4E2F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B4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01115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11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7072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D5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6282"/>
  </w:style>
  <w:style w:type="character" w:customStyle="1" w:styleId="30">
    <w:name w:val="Заголовок 3 Знак"/>
    <w:basedOn w:val="a0"/>
    <w:link w:val="3"/>
    <w:uiPriority w:val="9"/>
    <w:rsid w:val="00FD23A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32BF"/>
    <w:rPr>
      <w:rFonts w:ascii="Times New Roman" w:hAnsi="Times New Roman" w:cs="Times New Roman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5D8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FA52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91AFA"/>
    <w:rPr>
      <w:rFonts w:ascii="Times New Roman" w:eastAsia="Times New Roman" w:hAnsi="Times New Roman" w:cs="Times New Roman"/>
      <w:bCs/>
      <w:kern w:val="2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DB5F34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B5F3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10C3D"/>
    <w:rPr>
      <w:rFonts w:ascii="Times New Roman" w:eastAsia="Bookman Old Style" w:hAnsi="Times New Roman" w:cs="Times New Roman"/>
      <w:b/>
      <w:color w:val="000000"/>
      <w:sz w:val="24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rsid w:val="009D28C9"/>
    <w:rPr>
      <w:rFonts w:ascii="Times New Roman" w:eastAsia="Calibri" w:hAnsi="Times New Roman" w:cs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3406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06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001C9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4F5F12"/>
  </w:style>
  <w:style w:type="paragraph" w:styleId="ae">
    <w:name w:val="footer"/>
    <w:basedOn w:val="a"/>
    <w:link w:val="af"/>
    <w:uiPriority w:val="99"/>
    <w:unhideWhenUsed/>
    <w:rsid w:val="00A7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1B5C"/>
  </w:style>
  <w:style w:type="numbering" w:customStyle="1" w:styleId="12">
    <w:name w:val="Нет списка1"/>
    <w:next w:val="a2"/>
    <w:uiPriority w:val="99"/>
    <w:semiHidden/>
    <w:unhideWhenUsed/>
    <w:rsid w:val="00911637"/>
  </w:style>
  <w:style w:type="table" w:customStyle="1" w:styleId="23">
    <w:name w:val="Сетка таблицы2"/>
    <w:basedOn w:val="a1"/>
    <w:next w:val="a5"/>
    <w:uiPriority w:val="59"/>
    <w:rsid w:val="009116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11637"/>
  </w:style>
  <w:style w:type="table" w:customStyle="1" w:styleId="TableNormal">
    <w:name w:val="Table Normal"/>
    <w:uiPriority w:val="2"/>
    <w:semiHidden/>
    <w:unhideWhenUsed/>
    <w:qFormat/>
    <w:rsid w:val="00911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63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character" w:customStyle="1" w:styleId="DefaultParagraphFontPHPDOCX">
    <w:name w:val="Default Paragraph Font PHPDOCX"/>
    <w:uiPriority w:val="1"/>
    <w:semiHidden/>
    <w:unhideWhenUsed/>
    <w:rsid w:val="00571BCC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71BCC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rsid w:val="00571BCC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140"/>
  </w:style>
  <w:style w:type="paragraph" w:styleId="1">
    <w:name w:val="heading 1"/>
    <w:basedOn w:val="a"/>
    <w:next w:val="a"/>
    <w:link w:val="10"/>
    <w:uiPriority w:val="1"/>
    <w:qFormat/>
    <w:rsid w:val="008B0E11"/>
    <w:pPr>
      <w:keepNext/>
      <w:spacing w:after="0" w:line="276" w:lineRule="auto"/>
      <w:ind w:firstLine="284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1"/>
    <w:unhideWhenUsed/>
    <w:qFormat/>
    <w:rsid w:val="00770728"/>
    <w:pPr>
      <w:keepNext/>
      <w:shd w:val="clear" w:color="auto" w:fill="FFFFFF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D23A3"/>
    <w:pPr>
      <w:keepNext/>
      <w:kinsoku w:val="0"/>
      <w:overflowPunct w:val="0"/>
      <w:spacing w:before="120" w:after="12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E32BF"/>
    <w:pPr>
      <w:keepNext/>
      <w:jc w:val="center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52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B91AFA"/>
    <w:pPr>
      <w:keepNext/>
      <w:suppressAutoHyphens/>
      <w:spacing w:after="0" w:line="100" w:lineRule="atLeast"/>
      <w:jc w:val="center"/>
      <w:outlineLvl w:val="5"/>
    </w:pPr>
    <w:rPr>
      <w:rFonts w:ascii="Times New Roman" w:eastAsia="Times New Roman" w:hAnsi="Times New Roman" w:cs="Times New Roman"/>
      <w:bCs/>
      <w:kern w:val="2"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810C3D"/>
    <w:pPr>
      <w:keepNext/>
      <w:spacing w:after="0" w:line="240" w:lineRule="auto"/>
      <w:ind w:left="20" w:right="20" w:firstLine="547"/>
      <w:jc w:val="center"/>
      <w:outlineLvl w:val="6"/>
    </w:pPr>
    <w:rPr>
      <w:rFonts w:ascii="Times New Roman" w:eastAsia="Bookman Old Style" w:hAnsi="Times New Roman" w:cs="Times New Roman"/>
      <w:b/>
      <w:color w:val="000000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9D28C9"/>
    <w:pPr>
      <w:keepNext/>
      <w:spacing w:after="0" w:line="240" w:lineRule="auto"/>
      <w:outlineLvl w:val="7"/>
    </w:pPr>
    <w:rPr>
      <w:rFonts w:ascii="Times New Roman" w:eastAsia="Calibri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F87E0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B0E11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7B4E2F"/>
    <w:pPr>
      <w:spacing w:after="0" w:line="240" w:lineRule="auto"/>
      <w:ind w:firstLine="284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7B4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1"/>
    <w:unhideWhenUsed/>
    <w:qFormat/>
    <w:rsid w:val="0001115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1"/>
    <w:rsid w:val="000111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70728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D5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56282"/>
  </w:style>
  <w:style w:type="character" w:customStyle="1" w:styleId="30">
    <w:name w:val="Заголовок 3 Знак"/>
    <w:basedOn w:val="a0"/>
    <w:link w:val="3"/>
    <w:uiPriority w:val="9"/>
    <w:rsid w:val="00FD23A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E32BF"/>
    <w:rPr>
      <w:rFonts w:ascii="Times New Roman" w:hAnsi="Times New Roman" w:cs="Times New Roman"/>
      <w:b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75D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5D8D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FA522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B91AFA"/>
    <w:rPr>
      <w:rFonts w:ascii="Times New Roman" w:eastAsia="Times New Roman" w:hAnsi="Times New Roman" w:cs="Times New Roman"/>
      <w:bCs/>
      <w:kern w:val="2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unhideWhenUsed/>
    <w:rsid w:val="00DB5F34"/>
    <w:pPr>
      <w:shd w:val="clear" w:color="auto" w:fill="FFFFFF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rsid w:val="00DB5F34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10C3D"/>
    <w:rPr>
      <w:rFonts w:ascii="Times New Roman" w:eastAsia="Bookman Old Style" w:hAnsi="Times New Roman" w:cs="Times New Roman"/>
      <w:b/>
      <w:color w:val="000000"/>
      <w:sz w:val="24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rsid w:val="009D28C9"/>
    <w:rPr>
      <w:rFonts w:ascii="Times New Roman" w:eastAsia="Calibri" w:hAnsi="Times New Roman" w:cs="Times New Roman"/>
      <w:b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834067"/>
    <w:pPr>
      <w:spacing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067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table" w:customStyle="1" w:styleId="110">
    <w:name w:val="Сетка таблицы11"/>
    <w:basedOn w:val="a1"/>
    <w:uiPriority w:val="59"/>
    <w:rsid w:val="00001C91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locked/>
    <w:rsid w:val="004F5F12"/>
  </w:style>
  <w:style w:type="paragraph" w:styleId="ae">
    <w:name w:val="footer"/>
    <w:basedOn w:val="a"/>
    <w:link w:val="af"/>
    <w:uiPriority w:val="99"/>
    <w:unhideWhenUsed/>
    <w:rsid w:val="00A71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71B5C"/>
  </w:style>
  <w:style w:type="numbering" w:customStyle="1" w:styleId="12">
    <w:name w:val="Нет списка1"/>
    <w:next w:val="a2"/>
    <w:uiPriority w:val="99"/>
    <w:semiHidden/>
    <w:unhideWhenUsed/>
    <w:rsid w:val="00911637"/>
  </w:style>
  <w:style w:type="table" w:customStyle="1" w:styleId="23">
    <w:name w:val="Сетка таблицы2"/>
    <w:basedOn w:val="a1"/>
    <w:next w:val="a5"/>
    <w:uiPriority w:val="59"/>
    <w:rsid w:val="0091163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2"/>
    <w:uiPriority w:val="99"/>
    <w:semiHidden/>
    <w:unhideWhenUsed/>
    <w:rsid w:val="00911637"/>
  </w:style>
  <w:style w:type="table" w:customStyle="1" w:styleId="TableNormal">
    <w:name w:val="Table Normal"/>
    <w:uiPriority w:val="2"/>
    <w:semiHidden/>
    <w:unhideWhenUsed/>
    <w:qFormat/>
    <w:rsid w:val="009116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11637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9613089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757608999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757608998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03676-CB47-4E7B-9F1D-7F3E10D1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13626</Words>
  <Characters>77674</Characters>
  <Application>Microsoft Office Word</Application>
  <DocSecurity>0</DocSecurity>
  <Lines>647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Учитель</cp:lastModifiedBy>
  <cp:revision>10</cp:revision>
  <cp:lastPrinted>2020-09-08T15:41:00Z</cp:lastPrinted>
  <dcterms:created xsi:type="dcterms:W3CDTF">2021-01-05T10:46:00Z</dcterms:created>
  <dcterms:modified xsi:type="dcterms:W3CDTF">2024-01-23T22:19:00Z</dcterms:modified>
</cp:coreProperties>
</file>